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6C72" w14:textId="7541FAB3" w:rsidR="009F7B4A" w:rsidRPr="00DA456B" w:rsidRDefault="00B136E4" w:rsidP="00E35AE8">
      <w:pPr>
        <w:pStyle w:val="PythagorasHeading1"/>
        <w:spacing w:before="0" w:after="0"/>
        <w:rPr>
          <w:sz w:val="20"/>
          <w:lang w:val="id-ID"/>
        </w:rPr>
      </w:pPr>
      <w:r w:rsidRPr="00DA456B">
        <w:rPr>
          <w:noProof/>
          <w:lang w:val="id-ID"/>
        </w:rPr>
        <w:drawing>
          <wp:anchor distT="0" distB="0" distL="0" distR="0" simplePos="0" relativeHeight="251656192" behindDoc="0" locked="0" layoutInCell="1" allowOverlap="1" wp14:anchorId="11D0CE5B" wp14:editId="563189D2">
            <wp:simplePos x="0" y="0"/>
            <wp:positionH relativeFrom="page">
              <wp:posOffset>729616</wp:posOffset>
            </wp:positionH>
            <wp:positionV relativeFrom="paragraph">
              <wp:posOffset>64743</wp:posOffset>
            </wp:positionV>
            <wp:extent cx="727583" cy="887104"/>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347" cy="884378"/>
                    </a:xfrm>
                    <a:prstGeom prst="rect">
                      <a:avLst/>
                    </a:prstGeom>
                  </pic:spPr>
                </pic:pic>
              </a:graphicData>
            </a:graphic>
            <wp14:sizeRelH relativeFrom="margin">
              <wp14:pctWidth>0</wp14:pctWidth>
            </wp14:sizeRelH>
            <wp14:sizeRelV relativeFrom="margin">
              <wp14:pctHeight>0</wp14:pctHeight>
            </wp14:sizeRelV>
          </wp:anchor>
        </w:drawing>
      </w:r>
      <w:r w:rsidR="00000000" w:rsidRPr="00DA456B">
        <w:rPr>
          <w:noProof/>
          <w:lang w:val="id-ID"/>
        </w:rPr>
        <w:pict w14:anchorId="3D221C19">
          <v:line id="Straight Connector 9" o:spid="_x0000_s2052"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pt,1.85pt" to="449.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" strokecolor="black [3200]" strokeweight=".5pt">
            <v:stroke joinstyle="miter"/>
          </v:line>
        </w:pict>
      </w:r>
      <w:r w:rsidR="00E35AE8" w:rsidRPr="00DA456B">
        <w:rPr>
          <w:noProof/>
          <w:lang w:val="id-ID"/>
        </w:rPr>
        <w:drawing>
          <wp:anchor distT="0" distB="0" distL="0" distR="0" simplePos="0" relativeHeight="251657216" behindDoc="0" locked="0" layoutInCell="1" allowOverlap="1" wp14:anchorId="2624E4B6" wp14:editId="7066E1F9">
            <wp:simplePos x="0" y="0"/>
            <wp:positionH relativeFrom="page">
              <wp:posOffset>5803053</wp:posOffset>
            </wp:positionH>
            <wp:positionV relativeFrom="paragraph">
              <wp:posOffset>122555</wp:posOffset>
            </wp:positionV>
            <wp:extent cx="723900" cy="7239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V relativeFrom="margin">
              <wp14:pctHeight>0</wp14:pctHeight>
            </wp14:sizeRelV>
          </wp:anchor>
        </w:drawing>
      </w:r>
      <w:r w:rsidR="00000000" w:rsidRPr="00DA456B">
        <w:rPr>
          <w:noProof/>
          <w:lang w:val="id-ID"/>
        </w:rPr>
        <w:pict w14:anchorId="00B8728B">
          <v:shapetype id="_x0000_t202" coordsize="21600,21600" o:spt="202" path="m,l,21600r21600,l21600,xe">
            <v:stroke joinstyle="miter"/>
            <v:path gradientshapeok="t" o:connecttype="rect"/>
          </v:shapetype>
          <v:shape id="Text Box 5" o:spid="_x0000_s2051" type="#_x0000_t202" style="position:absolute;margin-left:127.55pt;margin-top:5.35pt;width:321.45pt;height: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" fillcolor="#deeaf6 [664]" stroked="f">
            <v:textbox inset="0,0,0,0">
              <w:txbxContent>
                <w:p w14:paraId="48AF5786" w14:textId="77777777" w:rsidR="00830C22" w:rsidRDefault="00830C22" w:rsidP="009F7B4A">
                  <w:pPr>
                    <w:pStyle w:val="BodyText"/>
                    <w:spacing w:line="174" w:lineRule="exact"/>
                    <w:jc w:val="center"/>
                    <w:rPr>
                      <w:rFonts w:ascii="Arial"/>
                    </w:rPr>
                  </w:pPr>
                  <w:r>
                    <w:rPr>
                      <w:rFonts w:ascii="Arial"/>
                      <w:w w:val="110"/>
                    </w:rPr>
                    <w:t xml:space="preserve">Contents lists available at </w:t>
                  </w:r>
                  <w:hyperlink r:id="rId10">
                    <w:r>
                      <w:rPr>
                        <w:rFonts w:ascii="Arial"/>
                        <w:color w:val="007FAC"/>
                        <w:w w:val="110"/>
                      </w:rPr>
                      <w:t>Aufklarung</w:t>
                    </w:r>
                  </w:hyperlink>
                </w:p>
                <w:p w14:paraId="09BD804E" w14:textId="77777777" w:rsidR="00830C22" w:rsidRDefault="00830C22" w:rsidP="009F7B4A">
                  <w:pPr>
                    <w:pStyle w:val="BodyText"/>
                    <w:rPr>
                      <w:rFonts w:ascii="Arial"/>
                    </w:rPr>
                  </w:pPr>
                </w:p>
                <w:p w14:paraId="45EFF4E5" w14:textId="77777777" w:rsidR="00830C22" w:rsidRPr="00331C7A" w:rsidRDefault="00000000" w:rsidP="00646A01">
                  <w:pPr>
                    <w:pStyle w:val="BodyText"/>
                    <w:spacing w:before="3"/>
                    <w:jc w:val="center"/>
                    <w:rPr>
                      <w:b/>
                      <w:bCs/>
                      <w:color w:val="44546A" w:themeColor="text2"/>
                      <w:w w:val="105"/>
                      <w:sz w:val="26"/>
                    </w:rPr>
                  </w:pPr>
                  <w:hyperlink r:id="rId11" w:history="1">
                    <w:r w:rsidR="00830C22" w:rsidRPr="00331C7A">
                      <w:rPr>
                        <w:rStyle w:val="Hyperlink"/>
                        <w:rFonts w:cs="Georgia"/>
                        <w:b/>
                        <w:bCs/>
                        <w:color w:val="44546A" w:themeColor="text2"/>
                        <w:w w:val="105"/>
                        <w:sz w:val="26"/>
                        <w:u w:val="none"/>
                      </w:rPr>
                      <w:t>Aufklarung: Jurnal Pendidikan, Sosial dan Humaniora</w:t>
                    </w:r>
                  </w:hyperlink>
                </w:p>
                <w:p w14:paraId="2192D6C0" w14:textId="77777777" w:rsidR="00830C22" w:rsidRPr="00331C7A" w:rsidRDefault="00830C22" w:rsidP="009F7B4A">
                  <w:pPr>
                    <w:pStyle w:val="BodyText"/>
                    <w:ind w:left="1208" w:right="1191"/>
                    <w:jc w:val="center"/>
                    <w:rPr>
                      <w:rFonts w:ascii="Arial"/>
                      <w:color w:val="4472C4" w:themeColor="accent1"/>
                      <w:sz w:val="14"/>
                      <w:szCs w:val="14"/>
                    </w:rPr>
                  </w:pPr>
                  <w:r w:rsidRPr="00331C7A">
                    <w:rPr>
                      <w:rFonts w:ascii="Arial"/>
                      <w:w w:val="115"/>
                      <w:sz w:val="14"/>
                      <w:szCs w:val="14"/>
                    </w:rPr>
                    <w:t>journal homepage:</w:t>
                  </w:r>
                  <w:r>
                    <w:rPr>
                      <w:rFonts w:ascii="Arial"/>
                      <w:w w:val="115"/>
                      <w:sz w:val="14"/>
                      <w:szCs w:val="14"/>
                    </w:rPr>
                    <w:t xml:space="preserve"> </w:t>
                  </w:r>
                  <w:r w:rsidRPr="00331C7A">
                    <w:rPr>
                      <w:color w:val="4472C4" w:themeColor="accent1"/>
                      <w:sz w:val="14"/>
                      <w:szCs w:val="14"/>
                    </w:rPr>
                    <w:t>http://pijarpemikiran.com/index.php/Aufklarung</w:t>
                  </w:r>
                </w:p>
              </w:txbxContent>
            </v:textbox>
            <w10:wrap anchorx="page"/>
          </v:shape>
        </w:pict>
      </w:r>
      <w:bookmarkStart w:id="0" w:name="The_Gap_Frame_-_Translating_the_SDGs_int"/>
      <w:bookmarkStart w:id="1" w:name="1._Introduction"/>
      <w:bookmarkEnd w:id="0"/>
      <w:bookmarkEnd w:id="1"/>
      <w:r w:rsidR="00E55810" w:rsidRPr="00DA456B">
        <w:rPr>
          <w:sz w:val="20"/>
          <w:lang w:val="id-ID"/>
        </w:rPr>
        <w:t xml:space="preserve"> </w:t>
      </w:r>
    </w:p>
    <w:p w14:paraId="55DF38E4" w14:textId="77777777" w:rsidR="009F7B4A" w:rsidRPr="00DA456B" w:rsidRDefault="009F7B4A" w:rsidP="009F7B4A">
      <w:pPr>
        <w:pStyle w:val="BodyText"/>
        <w:rPr>
          <w:sz w:val="20"/>
          <w:lang w:val="id-ID"/>
        </w:rPr>
      </w:pPr>
    </w:p>
    <w:p w14:paraId="6F9656BF" w14:textId="77777777" w:rsidR="009F7B4A" w:rsidRPr="00DA456B" w:rsidRDefault="009F7B4A" w:rsidP="009F7B4A">
      <w:pPr>
        <w:pStyle w:val="BodyText"/>
        <w:rPr>
          <w:sz w:val="20"/>
          <w:lang w:val="id-ID"/>
        </w:rPr>
      </w:pPr>
    </w:p>
    <w:p w14:paraId="758AC802" w14:textId="77777777" w:rsidR="009F7B4A" w:rsidRPr="00DA456B" w:rsidRDefault="009F7B4A" w:rsidP="009F7B4A">
      <w:pPr>
        <w:pStyle w:val="BodyText"/>
        <w:rPr>
          <w:sz w:val="20"/>
          <w:lang w:val="id-ID"/>
        </w:rPr>
      </w:pPr>
    </w:p>
    <w:p w14:paraId="6827E0D9" w14:textId="77777777" w:rsidR="009F7B4A" w:rsidRPr="00DA456B" w:rsidRDefault="009F7B4A" w:rsidP="009F7B4A">
      <w:pPr>
        <w:pStyle w:val="BodyText"/>
        <w:rPr>
          <w:sz w:val="20"/>
          <w:lang w:val="id-ID"/>
        </w:rPr>
      </w:pPr>
    </w:p>
    <w:p w14:paraId="5CE9C2DE" w14:textId="77777777" w:rsidR="009F7B4A" w:rsidRPr="00DA456B" w:rsidRDefault="009F7B4A" w:rsidP="009F7B4A">
      <w:pPr>
        <w:pStyle w:val="BodyText"/>
        <w:rPr>
          <w:sz w:val="20"/>
          <w:lang w:val="id-ID"/>
        </w:rPr>
      </w:pPr>
    </w:p>
    <w:p w14:paraId="14F84E98" w14:textId="77777777" w:rsidR="00865649" w:rsidRPr="00DA456B" w:rsidRDefault="00000000" w:rsidP="00865649">
      <w:pPr>
        <w:pStyle w:val="BodyText"/>
        <w:rPr>
          <w:rFonts w:ascii="Times New Roman" w:hAnsi="Times New Roman" w:cs="Times New Roman"/>
          <w:lang w:val="id-ID"/>
        </w:rPr>
      </w:pPr>
      <w:r w:rsidRPr="00DA456B">
        <w:rPr>
          <w:noProof/>
          <w:lang w:val="id-ID"/>
        </w:rPr>
        <w:pict w14:anchorId="30ADCCFD">
          <v:rect id="Rectangle 4" o:spid="_x0000_s2050" style="position:absolute;margin-left:55.35pt;margin-top:6.75pt;width:466.25pt;height: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" fillcolor="black" stroked="f">
            <w10:wrap type="topAndBottom" anchorx="page"/>
          </v:rect>
        </w:pict>
      </w:r>
    </w:p>
    <w:p w14:paraId="118BCD13" w14:textId="4BC27BB4" w:rsidR="003803B3" w:rsidRPr="00DA456B" w:rsidRDefault="00DA456B" w:rsidP="00DA456B">
      <w:pPr>
        <w:pStyle w:val="BodyText"/>
        <w:rPr>
          <w:rFonts w:cs="Times New Roman"/>
          <w:b/>
          <w:sz w:val="27"/>
          <w:szCs w:val="27"/>
          <w:lang w:val="id-ID"/>
        </w:rPr>
      </w:pPr>
      <w:r w:rsidRPr="00DA456B">
        <w:rPr>
          <w:rFonts w:cs="Times New Roman"/>
          <w:b/>
          <w:sz w:val="27"/>
          <w:szCs w:val="27"/>
          <w:lang w:val="id-ID"/>
        </w:rPr>
        <w:t xml:space="preserve">Pengaruh Profitabilitas </w:t>
      </w:r>
      <w:r w:rsidRPr="00DA456B">
        <w:rPr>
          <w:rFonts w:cs="Times New Roman"/>
          <w:b/>
          <w:spacing w:val="-1"/>
          <w:sz w:val="27"/>
          <w:szCs w:val="27"/>
          <w:lang w:val="id-ID"/>
        </w:rPr>
        <w:t xml:space="preserve">terhadap </w:t>
      </w:r>
      <w:r w:rsidRPr="00DA456B">
        <w:rPr>
          <w:rFonts w:cs="Times New Roman"/>
          <w:b/>
          <w:spacing w:val="-67"/>
          <w:sz w:val="27"/>
          <w:szCs w:val="27"/>
          <w:lang w:val="id-ID"/>
        </w:rPr>
        <w:t xml:space="preserve"> </w:t>
      </w:r>
      <w:r w:rsidRPr="00DA456B">
        <w:rPr>
          <w:rFonts w:cs="Times New Roman"/>
          <w:b/>
          <w:sz w:val="27"/>
          <w:szCs w:val="27"/>
          <w:lang w:val="id-ID"/>
        </w:rPr>
        <w:t>Nilai</w:t>
      </w:r>
      <w:r w:rsidRPr="00DA456B">
        <w:rPr>
          <w:rFonts w:cs="Times New Roman"/>
          <w:b/>
          <w:spacing w:val="-5"/>
          <w:sz w:val="27"/>
          <w:szCs w:val="27"/>
          <w:lang w:val="id-ID"/>
        </w:rPr>
        <w:t xml:space="preserve"> </w:t>
      </w:r>
      <w:r w:rsidRPr="00DA456B">
        <w:rPr>
          <w:rFonts w:cs="Times New Roman"/>
          <w:b/>
          <w:sz w:val="27"/>
          <w:szCs w:val="27"/>
          <w:lang w:val="id-ID"/>
        </w:rPr>
        <w:t>Perusahaan</w:t>
      </w:r>
      <w:r w:rsidRPr="00DA456B">
        <w:rPr>
          <w:rFonts w:cs="Times New Roman"/>
          <w:b/>
          <w:spacing w:val="-2"/>
          <w:sz w:val="27"/>
          <w:szCs w:val="27"/>
          <w:lang w:val="id-ID"/>
        </w:rPr>
        <w:t xml:space="preserve"> </w:t>
      </w:r>
      <w:r w:rsidRPr="00DA456B">
        <w:rPr>
          <w:rFonts w:cs="Times New Roman"/>
          <w:b/>
          <w:sz w:val="27"/>
          <w:szCs w:val="27"/>
          <w:lang w:val="id-ID"/>
        </w:rPr>
        <w:t xml:space="preserve">Studi Empiris Sektor Industri Barang Konsumsi </w:t>
      </w:r>
      <w:r>
        <w:rPr>
          <w:rFonts w:cs="Times New Roman"/>
          <w:b/>
          <w:sz w:val="27"/>
          <w:szCs w:val="27"/>
        </w:rPr>
        <w:t>y</w:t>
      </w:r>
      <w:r w:rsidRPr="00DA456B">
        <w:rPr>
          <w:rFonts w:cs="Times New Roman"/>
          <w:b/>
          <w:sz w:val="27"/>
          <w:szCs w:val="27"/>
          <w:lang w:val="id-ID"/>
        </w:rPr>
        <w:t xml:space="preserve">ang Terdaftar </w:t>
      </w:r>
      <w:r>
        <w:rPr>
          <w:rFonts w:cs="Times New Roman"/>
          <w:b/>
          <w:sz w:val="27"/>
          <w:szCs w:val="27"/>
        </w:rPr>
        <w:t>d</w:t>
      </w:r>
      <w:r w:rsidRPr="00DA456B">
        <w:rPr>
          <w:rFonts w:cs="Times New Roman"/>
          <w:b/>
          <w:sz w:val="27"/>
          <w:szCs w:val="27"/>
          <w:lang w:val="id-ID"/>
        </w:rPr>
        <w:t>i Bursa Efek Indonesia Periode 2018-2022</w:t>
      </w:r>
    </w:p>
    <w:p w14:paraId="3B471EA1" w14:textId="77777777" w:rsidR="003803B3" w:rsidRPr="00DA456B" w:rsidRDefault="003803B3" w:rsidP="003803B3">
      <w:pPr>
        <w:pStyle w:val="BodyText"/>
        <w:rPr>
          <w:rFonts w:ascii="Times New Roman" w:hAnsi="Times New Roman" w:cs="Times New Roman"/>
          <w:b/>
          <w:sz w:val="22"/>
          <w:szCs w:val="22"/>
          <w:lang w:val="id-ID"/>
        </w:rPr>
      </w:pPr>
    </w:p>
    <w:p w14:paraId="326EE054" w14:textId="77777777" w:rsidR="003803B3" w:rsidRPr="00DA456B" w:rsidRDefault="003803B3" w:rsidP="003803B3">
      <w:pPr>
        <w:pStyle w:val="BodyText"/>
        <w:spacing w:before="1"/>
        <w:rPr>
          <w:rFonts w:ascii="Times New Roman" w:hAnsi="Times New Roman" w:cs="Times New Roman"/>
          <w:b/>
          <w:sz w:val="22"/>
          <w:szCs w:val="22"/>
          <w:lang w:val="id-ID"/>
        </w:rPr>
      </w:pPr>
    </w:p>
    <w:p w14:paraId="1509B891" w14:textId="46F31E33" w:rsidR="00A96E4E" w:rsidRPr="00DA456B" w:rsidRDefault="006F19F1" w:rsidP="00A96E4E">
      <w:pPr>
        <w:pStyle w:val="PythagorasAuthor"/>
        <w:jc w:val="left"/>
        <w:rPr>
          <w:rFonts w:eastAsia="Calibri"/>
          <w:vertAlign w:val="superscript"/>
        </w:rPr>
      </w:pPr>
      <w:r w:rsidRPr="00DA456B">
        <w:rPr>
          <w:rFonts w:eastAsia="Calibri"/>
        </w:rPr>
        <w:t>Fanny Adinda Putri</w:t>
      </w:r>
    </w:p>
    <w:p w14:paraId="15DB3BBB" w14:textId="49DD9F35" w:rsidR="000D3C8F" w:rsidRPr="00DA456B" w:rsidRDefault="002E611D" w:rsidP="002E611D">
      <w:pPr>
        <w:rPr>
          <w:sz w:val="22"/>
          <w:szCs w:val="22"/>
          <w:lang w:val="id-ID"/>
        </w:rPr>
      </w:pPr>
      <w:r w:rsidRPr="00DA456B">
        <w:rPr>
          <w:sz w:val="22"/>
          <w:szCs w:val="22"/>
          <w:lang w:val="id-ID"/>
        </w:rPr>
        <w:t>Universitas Pamulang</w:t>
      </w:r>
      <w:r w:rsidR="00DA456B" w:rsidRPr="00DA456B">
        <w:rPr>
          <w:sz w:val="22"/>
          <w:szCs w:val="22"/>
          <w:lang w:val="id-ID"/>
        </w:rPr>
        <w:t xml:space="preserve"> </w:t>
      </w:r>
    </w:p>
    <w:p w14:paraId="722F9345" w14:textId="338FB162" w:rsidR="000D3C8F" w:rsidRPr="00DA456B" w:rsidRDefault="00DA456B" w:rsidP="002E611D">
      <w:pPr>
        <w:pStyle w:val="PythagorasAbstrakTitle"/>
        <w:jc w:val="left"/>
        <w:rPr>
          <w:b w:val="0"/>
          <w:szCs w:val="22"/>
        </w:rPr>
      </w:pPr>
      <w:hyperlink r:id="rId12" w:history="1">
        <w:r w:rsidRPr="00DA456B">
          <w:rPr>
            <w:rStyle w:val="Hyperlink"/>
            <w:b w:val="0"/>
            <w:szCs w:val="22"/>
          </w:rPr>
          <w:t>Dosen10127@gmail.com</w:t>
        </w:r>
      </w:hyperlink>
    </w:p>
    <w:p w14:paraId="39140DE5" w14:textId="77777777" w:rsidR="00DA456B" w:rsidRPr="00DA456B" w:rsidRDefault="00DA456B" w:rsidP="002E611D">
      <w:pPr>
        <w:pStyle w:val="PythagorasAbstrakTitle"/>
        <w:jc w:val="left"/>
        <w:rPr>
          <w:b w:val="0"/>
          <w:szCs w:val="22"/>
        </w:rPr>
      </w:pPr>
    </w:p>
    <w:tbl>
      <w:tblPr>
        <w:tblStyle w:val="LightShading-Accent1"/>
        <w:tblW w:w="9782" w:type="dxa"/>
        <w:tblLook w:val="04A0" w:firstRow="1" w:lastRow="0" w:firstColumn="1" w:lastColumn="0" w:noHBand="0" w:noVBand="1"/>
      </w:tblPr>
      <w:tblGrid>
        <w:gridCol w:w="2665"/>
        <w:gridCol w:w="7117"/>
      </w:tblGrid>
      <w:tr w:rsidR="00601480" w:rsidRPr="00DA456B" w14:paraId="124ABFA3" w14:textId="77777777" w:rsidTr="00DA45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665" w:type="dxa"/>
          </w:tcPr>
          <w:p w14:paraId="2631B222" w14:textId="77777777" w:rsidR="00601480" w:rsidRPr="00DA456B" w:rsidRDefault="00601480" w:rsidP="00B3591C">
            <w:pPr>
              <w:pStyle w:val="PythagorasAbstractBody"/>
              <w:ind w:firstLine="0"/>
              <w:rPr>
                <w:color w:val="auto"/>
              </w:rPr>
            </w:pPr>
            <w:r w:rsidRPr="00DA456B">
              <w:rPr>
                <w:color w:val="auto"/>
              </w:rPr>
              <w:t>Kata kunci:</w:t>
            </w:r>
          </w:p>
        </w:tc>
        <w:tc>
          <w:tcPr>
            <w:tcW w:w="7117" w:type="dxa"/>
          </w:tcPr>
          <w:p w14:paraId="5B8B83C3" w14:textId="77777777" w:rsidR="00601480" w:rsidRPr="00DA456B" w:rsidRDefault="00601480" w:rsidP="00B3591C">
            <w:pPr>
              <w:pStyle w:val="PythagorasAbstractBody"/>
              <w:ind w:firstLine="0"/>
              <w:cnfStyle w:val="100000000000" w:firstRow="1" w:lastRow="0" w:firstColumn="0" w:lastColumn="0" w:oddVBand="0" w:evenVBand="0" w:oddHBand="0" w:evenHBand="0" w:firstRowFirstColumn="0" w:firstRowLastColumn="0" w:lastRowFirstColumn="0" w:lastRowLastColumn="0"/>
              <w:rPr>
                <w:color w:val="auto"/>
              </w:rPr>
            </w:pPr>
            <w:r w:rsidRPr="00DA456B">
              <w:rPr>
                <w:color w:val="auto"/>
              </w:rPr>
              <w:t>Abstrak</w:t>
            </w:r>
          </w:p>
        </w:tc>
      </w:tr>
      <w:tr w:rsidR="00601480" w:rsidRPr="00DA456B" w14:paraId="4EF44769" w14:textId="77777777" w:rsidTr="00830C22">
        <w:trPr>
          <w:cnfStyle w:val="000000100000" w:firstRow="0" w:lastRow="0" w:firstColumn="0" w:lastColumn="0" w:oddVBand="0" w:evenVBand="0" w:oddHBand="1" w:evenHBand="0" w:firstRowFirstColumn="0" w:firstRowLastColumn="0" w:lastRowFirstColumn="0" w:lastRowLastColumn="0"/>
          <w:trHeight w:val="2236"/>
        </w:trPr>
        <w:tc>
          <w:tcPr>
            <w:cnfStyle w:val="001000000000" w:firstRow="0" w:lastRow="0" w:firstColumn="1" w:lastColumn="0" w:oddVBand="0" w:evenVBand="0" w:oddHBand="0" w:evenHBand="0" w:firstRowFirstColumn="0" w:firstRowLastColumn="0" w:lastRowFirstColumn="0" w:lastRowLastColumn="0"/>
            <w:tcW w:w="2665" w:type="dxa"/>
            <w:shd w:val="clear" w:color="auto" w:fill="FFFFFF" w:themeFill="background1"/>
          </w:tcPr>
          <w:p w14:paraId="6CAA706F" w14:textId="77777777" w:rsidR="00EE4080" w:rsidRPr="00DA456B" w:rsidRDefault="00EE4080" w:rsidP="00601480">
            <w:pPr>
              <w:pStyle w:val="PythagorasAbstractBody"/>
              <w:ind w:firstLine="0"/>
              <w:jc w:val="left"/>
              <w:rPr>
                <w:bCs w:val="0"/>
                <w:color w:val="auto"/>
              </w:rPr>
            </w:pPr>
            <w:r w:rsidRPr="00DA456B">
              <w:rPr>
                <w:b w:val="0"/>
                <w:color w:val="auto"/>
              </w:rPr>
              <w:t>Profitabilitas,</w:t>
            </w:r>
          </w:p>
          <w:p w14:paraId="199ABCF1" w14:textId="77777777" w:rsidR="00601480" w:rsidRPr="00DA456B" w:rsidRDefault="003803B3" w:rsidP="00601480">
            <w:pPr>
              <w:pStyle w:val="PythagorasAbstractBody"/>
              <w:ind w:firstLine="0"/>
              <w:jc w:val="left"/>
              <w:rPr>
                <w:bCs w:val="0"/>
                <w:color w:val="auto"/>
              </w:rPr>
            </w:pPr>
            <w:r w:rsidRPr="00DA456B">
              <w:rPr>
                <w:b w:val="0"/>
                <w:color w:val="auto"/>
              </w:rPr>
              <w:t>Nilai Perusahaan</w:t>
            </w:r>
            <w:r w:rsidR="00EE4080" w:rsidRPr="00DA456B">
              <w:rPr>
                <w:b w:val="0"/>
                <w:color w:val="auto"/>
              </w:rPr>
              <w:t>,</w:t>
            </w:r>
          </w:p>
          <w:p w14:paraId="58A683FD" w14:textId="42BBC0A6" w:rsidR="00EE4080" w:rsidRPr="00DA456B" w:rsidRDefault="00EE4080" w:rsidP="00601480">
            <w:pPr>
              <w:pStyle w:val="PythagorasAbstractBody"/>
              <w:ind w:firstLine="0"/>
              <w:jc w:val="left"/>
              <w:rPr>
                <w:b w:val="0"/>
                <w:i/>
                <w:iCs/>
                <w:color w:val="auto"/>
              </w:rPr>
            </w:pPr>
            <w:r w:rsidRPr="00DA456B">
              <w:rPr>
                <w:b w:val="0"/>
                <w:i/>
                <w:iCs/>
                <w:color w:val="auto"/>
              </w:rPr>
              <w:t>Return On Asset</w:t>
            </w:r>
          </w:p>
        </w:tc>
        <w:tc>
          <w:tcPr>
            <w:tcW w:w="7117" w:type="dxa"/>
            <w:shd w:val="clear" w:color="auto" w:fill="D9E2F3" w:themeFill="accent1" w:themeFillTint="33"/>
          </w:tcPr>
          <w:p w14:paraId="0C3068E2" w14:textId="1986E584" w:rsidR="009A0BC0" w:rsidRPr="00DA456B" w:rsidRDefault="009A0BC0" w:rsidP="009A0BC0">
            <w:pPr>
              <w:pStyle w:val="PythagorasAbstractBody"/>
              <w:ind w:firstLine="0"/>
              <w:cnfStyle w:val="000000100000" w:firstRow="0" w:lastRow="0" w:firstColumn="0" w:lastColumn="0" w:oddVBand="0" w:evenVBand="0" w:oddHBand="1" w:evenHBand="0" w:firstRowFirstColumn="0" w:firstRowLastColumn="0" w:lastRowFirstColumn="0" w:lastRowLastColumn="0"/>
              <w:rPr>
                <w:color w:val="auto"/>
              </w:rPr>
            </w:pPr>
            <w:r w:rsidRPr="00DA456B">
              <w:rPr>
                <w:color w:val="auto"/>
              </w:rPr>
              <w:t>Tujuan penelitian ini adalah untuk mengetahui Pengaruh Profitabilitas terhadap nilai perusahaan (studi empiris sektor industri barang konsumsi yang terdaftar di Bursa Efek Indonesia Periode 2018-2022). Pemilihan sampel dalam penelitian ini menggunakan metode purposive sampling dan didapatkan 17 perusahaan yang sesuai kriteria penelitian. Data penelitian ini diperoleh dari Bursa Efek Indonesia. Metode yang digunakan adalah analisis regresi data panel menggunakan Eviews. Berdasarkan hasil penelitian mengenai pengaruh profitabilitas terdahap nilai Perusahaan studi empiris sektor industri barang konsumsi yang terdaftar di Bursa Efek Indonesia periode 2018-2022, maka Hasil dari pengujian hipotesis adalah sebagai berikut: Profitabilitas berpengaruh positif dan signifikan terhadap nilai Perusahaan (studi empiris sektor industri barang konsumsi yang terdaftar di Bursa Efek Indonesia Periode 2018-2022).</w:t>
            </w:r>
            <w:r w:rsidRPr="00DA456B">
              <w:rPr>
                <w:rFonts w:eastAsiaTheme="minorHAnsi"/>
                <w:color w:val="auto"/>
              </w:rPr>
              <w:t xml:space="preserve"> </w:t>
            </w:r>
            <w:r w:rsidRPr="00DA456B">
              <w:rPr>
                <w:color w:val="auto"/>
              </w:rPr>
              <w:t>dibuktikan dengan nilai yang menunjukkan hasil t-hitung sebesar 2.5627. Karena t</w:t>
            </w:r>
            <w:r w:rsidRPr="00DA456B">
              <w:rPr>
                <w:color w:val="auto"/>
                <w:vertAlign w:val="subscript"/>
              </w:rPr>
              <w:t xml:space="preserve">hitung </w:t>
            </w:r>
            <w:r w:rsidRPr="00DA456B">
              <w:rPr>
                <w:color w:val="auto"/>
              </w:rPr>
              <w:t>&gt; t</w:t>
            </w:r>
            <w:r w:rsidRPr="00DA456B">
              <w:rPr>
                <w:color w:val="auto"/>
                <w:vertAlign w:val="subscript"/>
              </w:rPr>
              <w:t xml:space="preserve">tabel </w:t>
            </w:r>
            <w:r w:rsidRPr="00DA456B">
              <w:rPr>
                <w:color w:val="auto"/>
              </w:rPr>
              <w:t>(2.562704&gt; 1.6643 ), H0 ditolak dan H1  diterima sertatingkat signifikansi (p-value) = 0.0128 karena pengujian satu arah maka nilai probability dibagi dua, maka nillai probabilitynya adalah  0.0064 &lt; 0.05 demikian dapat disimpulkan bahwa hipotesis keempat diterima karena secara statistik profitabiltas berpengaruh positif signifikann terhadap nilai perusahaan. Profitabiltas memiliki koefisien 4.3663 sehingga nilai koefisien mengartikan terdapat pengaruh yang positif artinya semakin tinggi nilai profitabilitas maka nilai perusahaan akan semakin meningkat. Setiap kenaikan satu-satuan profitabilitas maka nilai perusahaan akan meningkat sebesar 4.3663 satuan.</w:t>
            </w:r>
          </w:p>
          <w:p w14:paraId="07C9CA54" w14:textId="383453BC" w:rsidR="00601480" w:rsidRPr="00DA456B" w:rsidRDefault="00601480" w:rsidP="00DE042F">
            <w:pPr>
              <w:pStyle w:val="PythagorasAbstractBody"/>
              <w:ind w:firstLine="0"/>
              <w:cnfStyle w:val="000000100000" w:firstRow="0" w:lastRow="0" w:firstColumn="0" w:lastColumn="0" w:oddVBand="0" w:evenVBand="0" w:oddHBand="1" w:evenHBand="0" w:firstRowFirstColumn="0" w:firstRowLastColumn="0" w:lastRowFirstColumn="0" w:lastRowLastColumn="0"/>
              <w:rPr>
                <w:color w:val="auto"/>
              </w:rPr>
            </w:pPr>
          </w:p>
          <w:p w14:paraId="07226E76" w14:textId="586049DC" w:rsidR="009A0BC0" w:rsidRPr="00DA456B" w:rsidRDefault="009A0BC0" w:rsidP="00DE042F">
            <w:pPr>
              <w:pStyle w:val="PythagorasAbstractBody"/>
              <w:ind w:firstLine="0"/>
              <w:cnfStyle w:val="000000100000" w:firstRow="0" w:lastRow="0" w:firstColumn="0" w:lastColumn="0" w:oddVBand="0" w:evenVBand="0" w:oddHBand="1" w:evenHBand="0" w:firstRowFirstColumn="0" w:firstRowLastColumn="0" w:lastRowFirstColumn="0" w:lastRowLastColumn="0"/>
              <w:rPr>
                <w:color w:val="auto"/>
              </w:rPr>
            </w:pPr>
          </w:p>
        </w:tc>
      </w:tr>
    </w:tbl>
    <w:p w14:paraId="73E41774" w14:textId="77777777" w:rsidR="00877E25" w:rsidRPr="00DA456B" w:rsidRDefault="00877E25" w:rsidP="00702857">
      <w:pPr>
        <w:pStyle w:val="PythagorasHeading1"/>
        <w:rPr>
          <w:lang w:val="id-ID"/>
        </w:rPr>
        <w:sectPr w:rsidR="00877E25" w:rsidRPr="00DA456B" w:rsidSect="00DA456B">
          <w:headerReference w:type="even" r:id="rId13"/>
          <w:headerReference w:type="default" r:id="rId14"/>
          <w:footerReference w:type="default" r:id="rId15"/>
          <w:headerReference w:type="first" r:id="rId16"/>
          <w:pgSz w:w="11906" w:h="16838"/>
          <w:pgMar w:top="1440" w:right="1440" w:bottom="1440" w:left="1440" w:header="708" w:footer="708" w:gutter="0"/>
          <w:pgNumType w:start="83"/>
          <w:cols w:space="708"/>
          <w:docGrid w:linePitch="360"/>
        </w:sectPr>
      </w:pPr>
    </w:p>
    <w:p w14:paraId="2823D2E6" w14:textId="77777777" w:rsidR="00DA456B" w:rsidRPr="00DA456B" w:rsidRDefault="00DA456B" w:rsidP="00702857">
      <w:pPr>
        <w:pStyle w:val="PythagorasHeading1"/>
        <w:rPr>
          <w:rFonts w:ascii="Georgia" w:hAnsi="Georgia"/>
          <w:lang w:val="id-ID"/>
        </w:rPr>
      </w:pPr>
    </w:p>
    <w:p w14:paraId="23E415BB" w14:textId="77777777" w:rsidR="00DA456B" w:rsidRPr="00DA456B" w:rsidRDefault="00DA456B" w:rsidP="00702857">
      <w:pPr>
        <w:pStyle w:val="PythagorasHeading1"/>
        <w:rPr>
          <w:rFonts w:ascii="Georgia" w:hAnsi="Georgia"/>
          <w:lang w:val="id-ID"/>
        </w:rPr>
      </w:pPr>
    </w:p>
    <w:p w14:paraId="7FFAD62A" w14:textId="77777777" w:rsidR="00331C7A" w:rsidRPr="00DA456B" w:rsidRDefault="00331C7A" w:rsidP="00702857">
      <w:pPr>
        <w:pStyle w:val="JRPMBody"/>
        <w:rPr>
          <w:rFonts w:ascii="Georgia" w:hAnsi="Georgia"/>
        </w:rPr>
        <w:sectPr w:rsidR="00331C7A" w:rsidRPr="00DA456B" w:rsidSect="00877E25">
          <w:type w:val="continuous"/>
          <w:pgSz w:w="11906" w:h="16838"/>
          <w:pgMar w:top="1440" w:right="1440" w:bottom="1440" w:left="1440" w:header="708" w:footer="708" w:gutter="0"/>
          <w:cols w:num="2" w:space="708"/>
          <w:docGrid w:linePitch="360"/>
        </w:sectPr>
      </w:pPr>
    </w:p>
    <w:p w14:paraId="56356D5C" w14:textId="77777777" w:rsidR="00DA456B" w:rsidRPr="00DA456B" w:rsidRDefault="00DA456B" w:rsidP="00DA456B">
      <w:pPr>
        <w:pStyle w:val="PythagorasHeading1"/>
        <w:rPr>
          <w:rFonts w:ascii="Georgia" w:hAnsi="Georgia"/>
          <w:lang w:val="id-ID"/>
        </w:rPr>
      </w:pPr>
      <w:bookmarkStart w:id="2" w:name="_TOC_250024"/>
      <w:r w:rsidRPr="00DA456B">
        <w:rPr>
          <w:rFonts w:ascii="Georgia" w:hAnsi="Georgia"/>
          <w:lang w:val="id-ID"/>
        </w:rPr>
        <w:t>Pendahuluan</w:t>
      </w:r>
    </w:p>
    <w:p w14:paraId="0C07D62F" w14:textId="6BCDE073" w:rsidR="009A0BC0" w:rsidRPr="00DA456B" w:rsidRDefault="009A0BC0" w:rsidP="00DA456B">
      <w:pPr>
        <w:spacing w:line="276" w:lineRule="auto"/>
        <w:ind w:right="3" w:firstLine="566"/>
        <w:jc w:val="both"/>
        <w:rPr>
          <w:rFonts w:ascii="Georgia" w:hAnsi="Georgia"/>
          <w:sz w:val="22"/>
          <w:szCs w:val="22"/>
          <w:lang w:val="id-ID"/>
        </w:rPr>
      </w:pPr>
      <w:r w:rsidRPr="00DA456B">
        <w:rPr>
          <w:rFonts w:ascii="Georgia" w:hAnsi="Georgia"/>
          <w:sz w:val="22"/>
          <w:szCs w:val="22"/>
          <w:lang w:val="id-ID"/>
        </w:rPr>
        <w:t xml:space="preserve">Industri manufaktur merupakan tulang punggung bagi pertumbuhan ekonomi nasional. Selain itu menjadi sektor andalan dalam memacu pemerataan terhadap pembangunan dan kesejahteraan masyarakat yang inklusif (https://manufacturingindonesia.com). Kinerja industri manufaktur terhadap PDB nasional dari tahun ke tahun terus menurun salah satu yang menjadi penyebab merosotnya industri manufaktur adalah daya beli masyarakat yang tengah menurun. Belum lagi perlambatan ekonomi global yang sudah terjadi sejak tahun 2015 (www.kumparanNEWS.com). Selain </w:t>
      </w:r>
      <w:r w:rsidRPr="00DA456B">
        <w:rPr>
          <w:rFonts w:ascii="Georgia" w:hAnsi="Georgia"/>
          <w:sz w:val="22"/>
          <w:szCs w:val="22"/>
          <w:lang w:val="id-ID"/>
        </w:rPr>
        <w:lastRenderedPageBreak/>
        <w:t>adanya perlambatan ekonomi global sejak tahun 2015, akibat dari melebarnya risiko ekonomi global seperti ketidakpastian pemulihan Amerika dan Zona Eropa, melambatnya ekonomi Tiongkok yang menyebabkan sebagian pasar negara berkembang juga menunjukkan pelemahan, Selain itu adanya risiko geopolitik seperti krisis Timur Tengah serta konflik Laut Cina Selatan (</w:t>
      </w:r>
      <w:hyperlink r:id="rId17" w:history="1">
        <w:r w:rsidRPr="00DA456B">
          <w:rPr>
            <w:rStyle w:val="Hyperlink"/>
            <w:rFonts w:ascii="Georgia" w:hAnsi="Georgia"/>
            <w:sz w:val="22"/>
            <w:szCs w:val="22"/>
            <w:lang w:val="id-ID"/>
          </w:rPr>
          <w:t>www.beritasatu.com</w:t>
        </w:r>
      </w:hyperlink>
      <w:r w:rsidRPr="00DA456B">
        <w:rPr>
          <w:rFonts w:ascii="Georgia" w:hAnsi="Georgia"/>
          <w:sz w:val="22"/>
          <w:szCs w:val="22"/>
          <w:lang w:val="id-ID"/>
        </w:rPr>
        <w:t xml:space="preserve">). </w:t>
      </w:r>
    </w:p>
    <w:p w14:paraId="00C5188F" w14:textId="77777777" w:rsidR="009A0BC0" w:rsidRPr="00DA456B" w:rsidRDefault="009A0BC0" w:rsidP="00DA456B">
      <w:pPr>
        <w:spacing w:line="276" w:lineRule="auto"/>
        <w:ind w:right="3" w:firstLine="566"/>
        <w:jc w:val="both"/>
        <w:rPr>
          <w:rFonts w:ascii="Georgia" w:hAnsi="Georgia"/>
          <w:sz w:val="22"/>
          <w:szCs w:val="22"/>
          <w:lang w:val="id-ID"/>
        </w:rPr>
      </w:pPr>
      <w:r w:rsidRPr="00DA456B">
        <w:rPr>
          <w:rFonts w:ascii="Georgia" w:hAnsi="Georgia"/>
          <w:sz w:val="22"/>
          <w:szCs w:val="22"/>
          <w:lang w:val="id-ID"/>
        </w:rPr>
        <w:t xml:space="preserve">Ekonomi global kembali terpuruk pada awal tahun 2020 termasuk Indonesia, negara-negara dibelahan dunia mengalami keterpurukan ekonomi akibat pandemi coronavirus disease that was discovered in 2019 atau disingkat dengan COVID-19. Diantara kelima sektor manufaktur yang ada pada masa COVID 19 ketika Indeks Harga Saham Gabugan (IHSG) menurun, perusahaan barang konsumsi yang paling mampu menahan gejolak yang ditimbulkan oleh COVID 19. </w:t>
      </w:r>
    </w:p>
    <w:p w14:paraId="16BEDC6B" w14:textId="244BC532" w:rsidR="0052177F" w:rsidRPr="00DA456B" w:rsidRDefault="009A0BC0" w:rsidP="00DA456B">
      <w:pPr>
        <w:spacing w:line="276" w:lineRule="auto"/>
        <w:ind w:right="3" w:firstLine="566"/>
        <w:jc w:val="both"/>
        <w:rPr>
          <w:rFonts w:ascii="Georgia" w:hAnsi="Georgia"/>
          <w:sz w:val="22"/>
          <w:szCs w:val="22"/>
          <w:lang w:val="id-ID"/>
        </w:rPr>
      </w:pPr>
      <w:r w:rsidRPr="00DA456B">
        <w:rPr>
          <w:rFonts w:ascii="Georgia" w:hAnsi="Georgia"/>
          <w:sz w:val="22"/>
          <w:szCs w:val="22"/>
          <w:lang w:val="id-ID"/>
        </w:rPr>
        <w:t>Perusahaan (firm) adalah suatu organisasi yang mengkombinasikan dan mengorganisasikan berbagai sumber daya dengan tujuan untuk memproduksi atau jasa untuk dijual. Tujuan utama berdirinya perusahaan yaitu memperoleh profitabilitas, memaksimalkan laba atau kekayaan, dan memaksimalkan nilai perusahaan Utami dan Prasetiono (2016). Perusahaan go public dapat dikatogorikan perusahaan besar atau perusahaan yang memiliki pertumbuhan semakin baik, sehingga pertumbuhan perusahaan dapat mempengaruhi nilai perusahaan. Investor akan lebih tertarik dengan perusahaan besar dibandingkan perusahaan yang berukuran kecil. Nilai perusahaan dapat mencerminkan bahwa suatu perusahaan akan berkembang atau tidak. Menurut Damayanti dan Suartana (2014), Salah satu alternatif yang digunakan dalam menilai nilai perusahaan adalah dengan menggunakan tobin’s q. Rasio ini dikembangkan oleh Tobin di tahun 1967. Rasio ini dinilai bisa memberikan informasi paling baik, karena dalam tobin’s q memasukkan semua unsur utang dan modal saham perusahaan, tidak hanya saham biasa saja dan tidak hanya ekuitas perusahaan yang dimasukkan namun seluruh asset perusahaan. Berikut data Nilai Perusahaan dari 5 subsektor Barang Konsumsi yang tercatat di Bursa Efek Indonesia periode 2015-2019.</w:t>
      </w:r>
    </w:p>
    <w:p w14:paraId="617395F5" w14:textId="4AB36AF7" w:rsidR="009A0BC0" w:rsidRPr="00DA456B" w:rsidRDefault="009A0BC0" w:rsidP="00DA456B">
      <w:pPr>
        <w:spacing w:line="276" w:lineRule="auto"/>
        <w:ind w:right="3" w:firstLine="566"/>
        <w:jc w:val="center"/>
        <w:rPr>
          <w:rFonts w:ascii="Georgia" w:hAnsi="Georgia"/>
          <w:b/>
          <w:bCs/>
          <w:sz w:val="22"/>
          <w:szCs w:val="22"/>
          <w:lang w:val="id-ID"/>
        </w:rPr>
      </w:pPr>
      <w:r w:rsidRPr="00DA456B">
        <w:rPr>
          <w:rFonts w:ascii="Georgia" w:hAnsi="Georgia"/>
          <w:b/>
          <w:bCs/>
          <w:sz w:val="22"/>
          <w:szCs w:val="22"/>
          <w:lang w:val="id-ID"/>
        </w:rPr>
        <w:t>Tabel 1.1</w:t>
      </w:r>
    </w:p>
    <w:p w14:paraId="5AF38147" w14:textId="601B6E54" w:rsidR="009A0BC0" w:rsidRPr="00DA456B" w:rsidRDefault="009A0BC0" w:rsidP="00DA456B">
      <w:pPr>
        <w:spacing w:line="276" w:lineRule="auto"/>
        <w:ind w:right="3" w:firstLine="566"/>
        <w:jc w:val="center"/>
        <w:rPr>
          <w:rFonts w:ascii="Georgia" w:hAnsi="Georgia"/>
          <w:b/>
          <w:bCs/>
          <w:sz w:val="22"/>
          <w:szCs w:val="22"/>
          <w:lang w:val="id-ID"/>
        </w:rPr>
      </w:pPr>
      <w:r w:rsidRPr="00DA456B">
        <w:rPr>
          <w:rFonts w:ascii="Georgia" w:hAnsi="Georgia"/>
          <w:b/>
          <w:bCs/>
          <w:sz w:val="22"/>
          <w:szCs w:val="22"/>
          <w:lang w:val="id-ID"/>
        </w:rPr>
        <w:t>Data Nilai Perusahaan pada Sektor Barang Konsumsi yang terdaftar Di BEI</w:t>
      </w:r>
    </w:p>
    <w:p w14:paraId="61D0D6CC" w14:textId="20606AA0" w:rsidR="0052177F" w:rsidRPr="00DA456B" w:rsidRDefault="009A0BC0" w:rsidP="00DA456B">
      <w:pPr>
        <w:spacing w:line="276" w:lineRule="auto"/>
        <w:ind w:right="3" w:firstLine="566"/>
        <w:jc w:val="center"/>
        <w:rPr>
          <w:rFonts w:ascii="Georgia" w:hAnsi="Georgia"/>
          <w:b/>
          <w:bCs/>
          <w:sz w:val="22"/>
          <w:szCs w:val="22"/>
          <w:lang w:val="id-ID"/>
        </w:rPr>
      </w:pPr>
      <w:r w:rsidRPr="00DA456B">
        <w:rPr>
          <w:rFonts w:ascii="Georgia" w:hAnsi="Georgia"/>
          <w:b/>
          <w:bCs/>
          <w:sz w:val="22"/>
          <w:szCs w:val="22"/>
          <w:lang w:val="id-ID"/>
        </w:rPr>
        <w:t>Periode 2018-2022</w:t>
      </w:r>
    </w:p>
    <w:p w14:paraId="18CC5C1D" w14:textId="73C30421" w:rsidR="009A0BC0" w:rsidRPr="00DA456B" w:rsidRDefault="009A0BC0" w:rsidP="00DA456B">
      <w:pPr>
        <w:spacing w:line="276" w:lineRule="auto"/>
        <w:ind w:right="3" w:firstLine="566"/>
        <w:jc w:val="center"/>
        <w:rPr>
          <w:rFonts w:ascii="Georgia" w:hAnsi="Georgia"/>
          <w:b/>
          <w:bCs/>
          <w:sz w:val="22"/>
          <w:szCs w:val="22"/>
          <w:lang w:val="id-ID"/>
        </w:rPr>
      </w:pPr>
      <w:r w:rsidRPr="00DA456B">
        <w:rPr>
          <w:rFonts w:ascii="Georgia" w:hAnsi="Georgia"/>
          <w:b/>
          <w:bCs/>
          <w:noProof/>
          <w:sz w:val="22"/>
          <w:szCs w:val="22"/>
          <w:lang w:val="id-ID"/>
        </w:rPr>
        <w:drawing>
          <wp:inline distT="0" distB="0" distL="0" distR="0" wp14:anchorId="1B826A8A" wp14:editId="07448F4F">
            <wp:extent cx="4648200" cy="1282700"/>
            <wp:effectExtent l="0" t="0" r="0" b="0"/>
            <wp:docPr id="1021389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89828" name="Picture 1021389828"/>
                    <pic:cNvPicPr/>
                  </pic:nvPicPr>
                  <pic:blipFill rotWithShape="1">
                    <a:blip r:embed="rId18">
                      <a:extLst>
                        <a:ext uri="{28A0092B-C50C-407E-A947-70E740481C1C}">
                          <a14:useLocalDpi xmlns:a14="http://schemas.microsoft.com/office/drawing/2010/main" val="0"/>
                        </a:ext>
                      </a:extLst>
                    </a:blip>
                    <a:srcRect t="1464"/>
                    <a:stretch/>
                  </pic:blipFill>
                  <pic:spPr bwMode="auto">
                    <a:xfrm>
                      <a:off x="0" y="0"/>
                      <a:ext cx="4648439" cy="1282766"/>
                    </a:xfrm>
                    <a:prstGeom prst="rect">
                      <a:avLst/>
                    </a:prstGeom>
                    <a:ln>
                      <a:noFill/>
                    </a:ln>
                    <a:extLst>
                      <a:ext uri="{53640926-AAD7-44D8-BBD7-CCE9431645EC}">
                        <a14:shadowObscured xmlns:a14="http://schemas.microsoft.com/office/drawing/2010/main"/>
                      </a:ext>
                    </a:extLst>
                  </pic:spPr>
                </pic:pic>
              </a:graphicData>
            </a:graphic>
          </wp:inline>
        </w:drawing>
      </w:r>
    </w:p>
    <w:bookmarkEnd w:id="2"/>
    <w:p w14:paraId="26355EB5" w14:textId="2D6249FB" w:rsidR="008B1442" w:rsidRPr="00DA456B" w:rsidRDefault="00C81F69" w:rsidP="00DA456B">
      <w:pPr>
        <w:pStyle w:val="PythagorasHeading1"/>
        <w:spacing w:before="0" w:after="0" w:line="276" w:lineRule="auto"/>
        <w:ind w:firstLine="566"/>
        <w:jc w:val="both"/>
        <w:rPr>
          <w:rFonts w:ascii="Georgia" w:hAnsi="Georgia"/>
          <w:b w:val="0"/>
          <w:bCs/>
          <w:lang w:val="id-ID"/>
        </w:rPr>
      </w:pPr>
      <w:r w:rsidRPr="00DA456B">
        <w:rPr>
          <w:rFonts w:ascii="Georgia" w:hAnsi="Georgia"/>
          <w:b w:val="0"/>
          <w:lang w:val="id-ID"/>
        </w:rPr>
        <w:t xml:space="preserve">Dilihat dari data tabel 1.1 hasil nilai perusahaan dengan proxy Tobin’s Q diatas secara keseluruhan dari tahun 2018-2022 rata-rata nilai perusahaan barang konsumsi tersebut mengalami penurunan. Penurunan yang signifikan terutama pada perusahaan yaitu Indofood CBP Sukses Makmur Tbk dengan kode perusahaan ICBP tahun 2018 nilai perusahaan ada pada angka 6.30% namun menurun setengahnya dari angka pada tahun 2018 menjadi 3.67% pada tahun 2022. Hal ini dikarenakan harga saham ICBP menurun dan juga hutang yang bertambah banyak. Selain itu ada nilai perusahaan terbesar yaitu PT Unilever Tbk mengalami penurunan dari tahun 2018 ke tahun 2022 tetapi penurunan UNVR mencatatkan nilai perusahaan pada tahun 2022 18,64% menurun pada tahun 2022menjadi 16,26%. Pada era Covid 19 UNVR juga hanya melemah 4,04% di bulan Maret </w:t>
      </w:r>
      <w:r w:rsidRPr="00DA456B">
        <w:rPr>
          <w:rFonts w:ascii="Georgia" w:hAnsi="Georgia"/>
          <w:b w:val="0"/>
          <w:lang w:val="id-ID"/>
        </w:rPr>
        <w:lastRenderedPageBreak/>
        <w:t xml:space="preserve">saat IHSG sedang turun di angka puluhan persen. Menurut www.cnbcindonesia.com . </w:t>
      </w:r>
      <w:r w:rsidR="008B1442" w:rsidRPr="00DA456B">
        <w:rPr>
          <w:rFonts w:ascii="Georgia" w:hAnsi="Georgia"/>
          <w:b w:val="0"/>
          <w:bCs/>
          <w:lang w:val="id-ID"/>
        </w:rPr>
        <w:t>Penelitian ini merupakan jenis penelitian kuantitatifSumber data</w:t>
      </w:r>
      <w:r w:rsidR="008B1442" w:rsidRPr="00DA456B">
        <w:rPr>
          <w:rFonts w:ascii="Georgia" w:hAnsi="Georgia"/>
          <w:b w:val="0"/>
          <w:bCs/>
          <w:spacing w:val="1"/>
          <w:lang w:val="id-ID"/>
        </w:rPr>
        <w:t xml:space="preserve"> </w:t>
      </w:r>
      <w:r w:rsidR="008B1442" w:rsidRPr="00DA456B">
        <w:rPr>
          <w:rFonts w:ascii="Georgia" w:hAnsi="Georgia"/>
          <w:b w:val="0"/>
          <w:bCs/>
          <w:position w:val="1"/>
          <w:lang w:val="id-ID"/>
        </w:rPr>
        <w:t>yang</w:t>
      </w:r>
      <w:r w:rsidR="008B1442" w:rsidRPr="00DA456B">
        <w:rPr>
          <w:rFonts w:ascii="Georgia" w:hAnsi="Georgia"/>
          <w:b w:val="0"/>
          <w:bCs/>
          <w:spacing w:val="1"/>
          <w:position w:val="1"/>
          <w:lang w:val="id-ID"/>
        </w:rPr>
        <w:t xml:space="preserve"> </w:t>
      </w:r>
      <w:r w:rsidR="008B1442" w:rsidRPr="00DA456B">
        <w:rPr>
          <w:rFonts w:ascii="Georgia" w:hAnsi="Georgia"/>
          <w:b w:val="0"/>
          <w:bCs/>
          <w:position w:val="1"/>
          <w:lang w:val="id-ID"/>
        </w:rPr>
        <w:t>digunakan</w:t>
      </w:r>
      <w:r w:rsidR="008B1442" w:rsidRPr="00DA456B">
        <w:rPr>
          <w:rFonts w:ascii="Georgia" w:hAnsi="Georgia"/>
          <w:b w:val="0"/>
          <w:bCs/>
          <w:spacing w:val="1"/>
          <w:position w:val="1"/>
          <w:lang w:val="id-ID"/>
        </w:rPr>
        <w:t xml:space="preserve"> </w:t>
      </w:r>
      <w:r w:rsidR="008B1442" w:rsidRPr="00DA456B">
        <w:rPr>
          <w:rFonts w:ascii="Georgia" w:hAnsi="Georgia"/>
          <w:b w:val="0"/>
          <w:bCs/>
          <w:position w:val="1"/>
          <w:lang w:val="id-ID"/>
        </w:rPr>
        <w:t>dalam</w:t>
      </w:r>
      <w:r w:rsidR="008B1442" w:rsidRPr="00DA456B">
        <w:rPr>
          <w:rFonts w:ascii="Georgia" w:hAnsi="Georgia"/>
          <w:b w:val="0"/>
          <w:bCs/>
          <w:spacing w:val="1"/>
          <w:position w:val="1"/>
          <w:lang w:val="id-ID"/>
        </w:rPr>
        <w:t xml:space="preserve"> </w:t>
      </w:r>
      <w:r w:rsidR="008B1442" w:rsidRPr="00DA456B">
        <w:rPr>
          <w:rFonts w:ascii="Georgia" w:hAnsi="Georgia"/>
          <w:b w:val="0"/>
          <w:bCs/>
          <w:position w:val="1"/>
          <w:lang w:val="id-ID"/>
        </w:rPr>
        <w:t>penelitian</w:t>
      </w:r>
      <w:r w:rsidR="008B1442" w:rsidRPr="00DA456B">
        <w:rPr>
          <w:rFonts w:ascii="Georgia" w:hAnsi="Georgia"/>
          <w:b w:val="0"/>
          <w:bCs/>
          <w:spacing w:val="1"/>
          <w:position w:val="1"/>
          <w:lang w:val="id-ID"/>
        </w:rPr>
        <w:t xml:space="preserve"> </w:t>
      </w:r>
      <w:r w:rsidR="008B1442" w:rsidRPr="00DA456B">
        <w:rPr>
          <w:rFonts w:ascii="Georgia" w:hAnsi="Georgia"/>
          <w:b w:val="0"/>
          <w:bCs/>
          <w:position w:val="1"/>
          <w:lang w:val="id-ID"/>
        </w:rPr>
        <w:t>ini adalah</w:t>
      </w:r>
      <w:r w:rsidR="008B1442" w:rsidRPr="00DA456B">
        <w:rPr>
          <w:rFonts w:ascii="Georgia" w:hAnsi="Georgia"/>
          <w:b w:val="0"/>
          <w:bCs/>
          <w:spacing w:val="1"/>
          <w:position w:val="1"/>
          <w:lang w:val="id-ID"/>
        </w:rPr>
        <w:t xml:space="preserve"> </w:t>
      </w:r>
      <w:r w:rsidR="008B1442" w:rsidRPr="00DA456B">
        <w:rPr>
          <w:rFonts w:ascii="Georgia" w:hAnsi="Georgia"/>
          <w:b w:val="0"/>
          <w:bCs/>
          <w:position w:val="1"/>
          <w:lang w:val="id-ID"/>
        </w:rPr>
        <w:t>data</w:t>
      </w:r>
      <w:r w:rsidR="008B1442" w:rsidRPr="00DA456B">
        <w:rPr>
          <w:rFonts w:ascii="Georgia" w:hAnsi="Georgia"/>
          <w:b w:val="0"/>
          <w:bCs/>
          <w:spacing w:val="1"/>
          <w:position w:val="1"/>
          <w:lang w:val="id-ID"/>
        </w:rPr>
        <w:t xml:space="preserve"> </w:t>
      </w:r>
      <w:r w:rsidR="008B1442" w:rsidRPr="00DA456B">
        <w:rPr>
          <w:rFonts w:ascii="Georgia" w:hAnsi="Georgia"/>
          <w:b w:val="0"/>
          <w:bCs/>
          <w:position w:val="1"/>
          <w:lang w:val="id-ID"/>
        </w:rPr>
        <w:t xml:space="preserve">sekunder </w:t>
      </w:r>
      <w:r w:rsidR="008B1442" w:rsidRPr="00DA456B">
        <w:rPr>
          <w:rFonts w:ascii="Georgia" w:hAnsi="Georgia"/>
          <w:b w:val="0"/>
          <w:bCs/>
          <w:lang w:val="id-ID"/>
        </w:rPr>
        <w:t>yang diambil dari</w:t>
      </w:r>
      <w:r w:rsidR="008B1442" w:rsidRPr="00DA456B">
        <w:rPr>
          <w:rFonts w:ascii="Georgia" w:hAnsi="Georgia"/>
          <w:b w:val="0"/>
          <w:bCs/>
          <w:spacing w:val="1"/>
          <w:lang w:val="id-ID"/>
        </w:rPr>
        <w:t xml:space="preserve"> </w:t>
      </w:r>
      <w:r w:rsidR="008B1442" w:rsidRPr="00DA456B">
        <w:rPr>
          <w:rFonts w:ascii="Georgia" w:hAnsi="Georgia"/>
          <w:b w:val="0"/>
          <w:bCs/>
          <w:lang w:val="id-ID"/>
        </w:rPr>
        <w:t>website</w:t>
      </w:r>
      <w:r w:rsidR="008B1442" w:rsidRPr="00DA456B">
        <w:rPr>
          <w:rFonts w:ascii="Georgia" w:hAnsi="Georgia"/>
          <w:b w:val="0"/>
          <w:bCs/>
          <w:spacing w:val="-3"/>
          <w:lang w:val="id-ID"/>
        </w:rPr>
        <w:t xml:space="preserve"> </w:t>
      </w:r>
      <w:r w:rsidR="008B1442" w:rsidRPr="00DA456B">
        <w:rPr>
          <w:rFonts w:ascii="Georgia" w:hAnsi="Georgia"/>
          <w:b w:val="0"/>
          <w:bCs/>
          <w:lang w:val="id-ID"/>
        </w:rPr>
        <w:t>resmi</w:t>
      </w:r>
      <w:r w:rsidR="008B1442" w:rsidRPr="00DA456B">
        <w:rPr>
          <w:rFonts w:ascii="Georgia" w:hAnsi="Georgia"/>
          <w:b w:val="0"/>
          <w:bCs/>
          <w:spacing w:val="2"/>
          <w:lang w:val="id-ID"/>
        </w:rPr>
        <w:t xml:space="preserve"> </w:t>
      </w:r>
      <w:r w:rsidR="008B1442" w:rsidRPr="00DA456B">
        <w:rPr>
          <w:rFonts w:ascii="Georgia" w:hAnsi="Georgia"/>
          <w:b w:val="0"/>
          <w:bCs/>
          <w:lang w:val="id-ID"/>
        </w:rPr>
        <w:t>Bursa</w:t>
      </w:r>
      <w:r w:rsidR="008B1442" w:rsidRPr="00DA456B">
        <w:rPr>
          <w:rFonts w:ascii="Georgia" w:hAnsi="Georgia"/>
          <w:b w:val="0"/>
          <w:bCs/>
          <w:spacing w:val="-3"/>
          <w:lang w:val="id-ID"/>
        </w:rPr>
        <w:t xml:space="preserve"> </w:t>
      </w:r>
      <w:r w:rsidR="008B1442" w:rsidRPr="00DA456B">
        <w:rPr>
          <w:rFonts w:ascii="Georgia" w:hAnsi="Georgia"/>
          <w:b w:val="0"/>
          <w:bCs/>
          <w:lang w:val="id-ID"/>
        </w:rPr>
        <w:t>Efek Indonesia</w:t>
      </w:r>
      <w:r w:rsidR="008B1442" w:rsidRPr="00DA456B">
        <w:rPr>
          <w:rFonts w:ascii="Georgia" w:hAnsi="Georgia"/>
          <w:b w:val="0"/>
          <w:bCs/>
          <w:spacing w:val="-1"/>
          <w:lang w:val="id-ID"/>
        </w:rPr>
        <w:t xml:space="preserve"> </w:t>
      </w:r>
      <w:hyperlink r:id="rId19">
        <w:r w:rsidR="008B1442" w:rsidRPr="00DA456B">
          <w:rPr>
            <w:rFonts w:ascii="Georgia" w:hAnsi="Georgia"/>
            <w:b w:val="0"/>
            <w:bCs/>
            <w:lang w:val="id-ID"/>
          </w:rPr>
          <w:t>www.idx.co.id.</w:t>
        </w:r>
      </w:hyperlink>
      <w:r w:rsidR="008B1442" w:rsidRPr="00DA456B">
        <w:rPr>
          <w:rFonts w:ascii="Georgia" w:hAnsi="Georgia"/>
          <w:b w:val="0"/>
          <w:bCs/>
          <w:spacing w:val="-4"/>
          <w:lang w:val="id-ID"/>
        </w:rPr>
        <w:t xml:space="preserve"> </w:t>
      </w:r>
      <w:r w:rsidR="008B1442" w:rsidRPr="00DA456B">
        <w:rPr>
          <w:rFonts w:ascii="Georgia" w:hAnsi="Georgia"/>
          <w:b w:val="0"/>
          <w:bCs/>
          <w:lang w:val="id-ID"/>
        </w:rPr>
        <w:t>dan</w:t>
      </w:r>
      <w:r w:rsidR="008B1442" w:rsidRPr="00DA456B">
        <w:rPr>
          <w:rFonts w:ascii="Georgia" w:hAnsi="Georgia"/>
          <w:b w:val="0"/>
          <w:bCs/>
          <w:spacing w:val="-3"/>
          <w:lang w:val="id-ID"/>
        </w:rPr>
        <w:t xml:space="preserve"> </w:t>
      </w:r>
      <w:r w:rsidR="008B1442" w:rsidRPr="00DA456B">
        <w:rPr>
          <w:rFonts w:ascii="Georgia" w:hAnsi="Georgia"/>
          <w:b w:val="0"/>
          <w:bCs/>
          <w:lang w:val="id-ID"/>
        </w:rPr>
        <w:t>sumber</w:t>
      </w:r>
      <w:r w:rsidR="008B1442" w:rsidRPr="00DA456B">
        <w:rPr>
          <w:rFonts w:ascii="Georgia" w:hAnsi="Georgia"/>
          <w:b w:val="0"/>
          <w:bCs/>
          <w:spacing w:val="-3"/>
          <w:lang w:val="id-ID"/>
        </w:rPr>
        <w:t xml:space="preserve"> </w:t>
      </w:r>
      <w:r w:rsidR="008B1442" w:rsidRPr="00DA456B">
        <w:rPr>
          <w:rFonts w:ascii="Georgia" w:hAnsi="Georgia"/>
          <w:b w:val="0"/>
          <w:bCs/>
          <w:lang w:val="id-ID"/>
        </w:rPr>
        <w:t>lain</w:t>
      </w:r>
      <w:r w:rsidR="008B1442" w:rsidRPr="00DA456B">
        <w:rPr>
          <w:rFonts w:ascii="Georgia" w:hAnsi="Georgia"/>
          <w:b w:val="0"/>
          <w:bCs/>
          <w:spacing w:val="-3"/>
          <w:lang w:val="id-ID"/>
        </w:rPr>
        <w:t xml:space="preserve"> </w:t>
      </w:r>
      <w:r w:rsidR="008B1442" w:rsidRPr="00DA456B">
        <w:rPr>
          <w:rFonts w:ascii="Georgia" w:hAnsi="Georgia"/>
          <w:b w:val="0"/>
          <w:bCs/>
          <w:lang w:val="id-ID"/>
        </w:rPr>
        <w:t>yang</w:t>
      </w:r>
      <w:r w:rsidR="008B1442" w:rsidRPr="00DA456B">
        <w:rPr>
          <w:rFonts w:ascii="Georgia" w:hAnsi="Georgia"/>
          <w:b w:val="0"/>
          <w:bCs/>
          <w:spacing w:val="-8"/>
          <w:lang w:val="id-ID"/>
        </w:rPr>
        <w:t xml:space="preserve"> </w:t>
      </w:r>
      <w:r w:rsidR="008B1442" w:rsidRPr="00DA456B">
        <w:rPr>
          <w:rFonts w:ascii="Georgia" w:hAnsi="Georgia"/>
          <w:b w:val="0"/>
          <w:bCs/>
          <w:lang w:val="id-ID"/>
        </w:rPr>
        <w:t>relevan</w:t>
      </w:r>
      <w:r w:rsidRPr="00DA456B">
        <w:rPr>
          <w:rFonts w:ascii="Georgia" w:hAnsi="Georgia"/>
          <w:b w:val="0"/>
          <w:bCs/>
          <w:lang w:val="id-ID"/>
        </w:rPr>
        <w:t xml:space="preserve">. </w:t>
      </w:r>
    </w:p>
    <w:p w14:paraId="2200B0A8" w14:textId="080B3127" w:rsidR="00C81F69" w:rsidRPr="00DA456B" w:rsidRDefault="00C81F69" w:rsidP="00DA456B">
      <w:pPr>
        <w:pStyle w:val="PythagorasHeading1"/>
        <w:spacing w:before="0" w:after="0" w:line="276" w:lineRule="auto"/>
        <w:ind w:firstLine="566"/>
        <w:jc w:val="both"/>
        <w:rPr>
          <w:rFonts w:ascii="Georgia" w:hAnsi="Georgia"/>
          <w:b w:val="0"/>
          <w:bCs/>
          <w:lang w:val="id-ID"/>
        </w:rPr>
      </w:pPr>
      <w:r w:rsidRPr="00DA456B">
        <w:rPr>
          <w:rFonts w:ascii="Georgia" w:hAnsi="Georgia"/>
          <w:b w:val="0"/>
          <w:bCs/>
          <w:lang w:val="id-ID"/>
        </w:rPr>
        <w:t xml:space="preserve">Profitabilitas merupakan rasio untuk menilai kemampuan perusahaan dalam mencari keuntungan, rasio ini juga memberikan ukuran tingkat efektivitas manajemen suatu perusahaan Kasmir (2017).Semakin tinggi tingkat profitabilitas yang dicapai perusahaan maka semakin tinggi nilai perusahaan, sehingga untuk meningkatkan nilai perusahaan, perusahaan harus meningkatkan kinerjanya Mardiyati et al (2014) . Studi empiris yang dilakukan Mardiyati et al (2014) membuktikan bahwa profitabilitas memiliki pengaruh yang positif signifikan terhadap nilai perusahaan. Kinerja perusahaan yang baik ditunjukkan dengan peningkatan profitabilitas yang juga berarti prospek perusahaan yang semakin baik. Perusahaan dengan prospek yang baik menjadi daya tarik bagi investor karena dinilai akan memberikan kemakmuran yang tinggi bagi pemegang saham. </w:t>
      </w:r>
      <w:r w:rsidR="00C00D0D" w:rsidRPr="00DA456B">
        <w:rPr>
          <w:rFonts w:ascii="Georgia" w:hAnsi="Georgia"/>
          <w:b w:val="0"/>
          <w:bCs/>
          <w:lang w:val="id-ID"/>
        </w:rPr>
        <w:t>Adapun data Return On Asset pada lima perusahaan sektor barang konsumsi periode 2015-2019 sebagai berikut :</w:t>
      </w:r>
    </w:p>
    <w:p w14:paraId="41612B14" w14:textId="1EB7B83B" w:rsidR="00C00D0D" w:rsidRPr="00DA456B" w:rsidRDefault="00C00D0D" w:rsidP="00DA456B">
      <w:pPr>
        <w:pStyle w:val="PythagorasHeading1"/>
        <w:spacing w:before="0" w:after="0" w:line="276" w:lineRule="auto"/>
        <w:ind w:firstLine="566"/>
        <w:jc w:val="center"/>
        <w:rPr>
          <w:rFonts w:ascii="Georgia" w:hAnsi="Georgia"/>
          <w:lang w:val="id-ID"/>
        </w:rPr>
      </w:pPr>
      <w:r w:rsidRPr="00DA456B">
        <w:rPr>
          <w:rFonts w:ascii="Georgia" w:hAnsi="Georgia"/>
          <w:lang w:val="id-ID"/>
        </w:rPr>
        <w:t>Tabel 1.2</w:t>
      </w:r>
    </w:p>
    <w:p w14:paraId="7251871F" w14:textId="3B1272A3" w:rsidR="00C00D0D" w:rsidRPr="00DA456B" w:rsidRDefault="00C00D0D" w:rsidP="00DA456B">
      <w:pPr>
        <w:pStyle w:val="PythagorasHeading1"/>
        <w:spacing w:before="0" w:after="0" w:line="276" w:lineRule="auto"/>
        <w:ind w:firstLine="566"/>
        <w:jc w:val="center"/>
        <w:rPr>
          <w:rFonts w:ascii="Georgia" w:hAnsi="Georgia"/>
          <w:lang w:val="id-ID"/>
        </w:rPr>
      </w:pPr>
      <w:r w:rsidRPr="00DA456B">
        <w:rPr>
          <w:rFonts w:ascii="Georgia" w:hAnsi="Georgia"/>
          <w:lang w:val="id-ID"/>
        </w:rPr>
        <w:t>Data Return On Asset Sektor Barang Konsumsi yang terdaftar Di BEI</w:t>
      </w:r>
    </w:p>
    <w:p w14:paraId="2EE9B1B5" w14:textId="1A25AAC8" w:rsidR="00C00D0D" w:rsidRPr="00DA456B" w:rsidRDefault="00C00D0D" w:rsidP="00DA456B">
      <w:pPr>
        <w:pStyle w:val="PythagorasHeading1"/>
        <w:spacing w:before="0" w:after="0" w:line="276" w:lineRule="auto"/>
        <w:ind w:firstLine="566"/>
        <w:jc w:val="center"/>
        <w:rPr>
          <w:rFonts w:ascii="Georgia" w:hAnsi="Georgia"/>
          <w:lang w:val="id-ID"/>
        </w:rPr>
      </w:pPr>
      <w:r w:rsidRPr="00DA456B">
        <w:rPr>
          <w:rFonts w:ascii="Georgia" w:hAnsi="Georgia"/>
          <w:lang w:val="id-ID"/>
        </w:rPr>
        <w:t>Periode 2018-2022</w:t>
      </w:r>
    </w:p>
    <w:p w14:paraId="7ECF563F" w14:textId="77777777" w:rsidR="00C00D0D" w:rsidRPr="00DA456B" w:rsidRDefault="00C00D0D" w:rsidP="00DA456B">
      <w:pPr>
        <w:pStyle w:val="PythagorasHeading1"/>
        <w:spacing w:before="0" w:after="0" w:line="276" w:lineRule="auto"/>
        <w:ind w:firstLine="566"/>
        <w:jc w:val="center"/>
        <w:rPr>
          <w:rFonts w:ascii="Georgia" w:hAnsi="Georgia"/>
          <w:lang w:val="id-ID"/>
        </w:rPr>
      </w:pPr>
    </w:p>
    <w:p w14:paraId="15F223C3" w14:textId="51912719" w:rsidR="00C00D0D" w:rsidRPr="00DA456B" w:rsidRDefault="00C00D0D" w:rsidP="00DA456B">
      <w:pPr>
        <w:pStyle w:val="PythagorasHeading1"/>
        <w:spacing w:before="0" w:after="0" w:line="276" w:lineRule="auto"/>
        <w:ind w:firstLine="566"/>
        <w:jc w:val="center"/>
        <w:rPr>
          <w:rFonts w:ascii="Georgia" w:hAnsi="Georgia"/>
          <w:b w:val="0"/>
          <w:bCs/>
          <w:lang w:val="id-ID"/>
        </w:rPr>
      </w:pPr>
      <w:r w:rsidRPr="00DA456B">
        <w:rPr>
          <w:rFonts w:ascii="Georgia" w:hAnsi="Georgia"/>
          <w:b w:val="0"/>
          <w:bCs/>
          <w:noProof/>
          <w:lang w:val="id-ID"/>
        </w:rPr>
        <w:drawing>
          <wp:inline distT="0" distB="0" distL="0" distR="0" wp14:anchorId="4895D23B" wp14:editId="36AF0DB5">
            <wp:extent cx="4451579" cy="1308167"/>
            <wp:effectExtent l="0" t="0" r="6350" b="6350"/>
            <wp:docPr id="546073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73819" name=""/>
                    <pic:cNvPicPr/>
                  </pic:nvPicPr>
                  <pic:blipFill>
                    <a:blip r:embed="rId20"/>
                    <a:stretch>
                      <a:fillRect/>
                    </a:stretch>
                  </pic:blipFill>
                  <pic:spPr>
                    <a:xfrm>
                      <a:off x="0" y="0"/>
                      <a:ext cx="4451579" cy="1308167"/>
                    </a:xfrm>
                    <a:prstGeom prst="rect">
                      <a:avLst/>
                    </a:prstGeom>
                  </pic:spPr>
                </pic:pic>
              </a:graphicData>
            </a:graphic>
          </wp:inline>
        </w:drawing>
      </w:r>
    </w:p>
    <w:p w14:paraId="50FF9E35" w14:textId="689DE129" w:rsidR="008B1442" w:rsidRPr="00DA456B" w:rsidRDefault="00C00D0D" w:rsidP="00DA456B">
      <w:pPr>
        <w:pStyle w:val="PythagorasHeading1"/>
        <w:spacing w:before="0" w:after="0" w:line="276" w:lineRule="auto"/>
        <w:ind w:left="720"/>
        <w:jc w:val="both"/>
        <w:rPr>
          <w:rFonts w:ascii="Georgia" w:hAnsi="Georgia"/>
          <w:b w:val="0"/>
          <w:bCs/>
          <w:lang w:val="id-ID"/>
        </w:rPr>
      </w:pPr>
      <w:r w:rsidRPr="00DA456B">
        <w:rPr>
          <w:rFonts w:ascii="Georgia" w:hAnsi="Georgia"/>
          <w:b w:val="0"/>
          <w:bCs/>
          <w:lang w:val="id-ID"/>
        </w:rPr>
        <w:t xml:space="preserve">Sumber : </w:t>
      </w:r>
      <w:hyperlink r:id="rId21" w:history="1">
        <w:r w:rsidRPr="00DA456B">
          <w:rPr>
            <w:rStyle w:val="Hyperlink"/>
            <w:rFonts w:ascii="Georgia" w:hAnsi="Georgia"/>
            <w:b w:val="0"/>
            <w:bCs/>
            <w:lang w:val="id-ID"/>
          </w:rPr>
          <w:t>www.idx.co.id</w:t>
        </w:r>
      </w:hyperlink>
    </w:p>
    <w:p w14:paraId="33E50C1D" w14:textId="1031AB7E" w:rsidR="00C00D0D" w:rsidRPr="00DA456B" w:rsidRDefault="00C00D0D" w:rsidP="00DA456B">
      <w:pPr>
        <w:pStyle w:val="PythagorasHeading1"/>
        <w:spacing w:before="0" w:after="0" w:line="276" w:lineRule="auto"/>
        <w:ind w:firstLine="720"/>
        <w:jc w:val="both"/>
        <w:rPr>
          <w:rFonts w:ascii="Georgia" w:hAnsi="Georgia"/>
          <w:b w:val="0"/>
          <w:bCs/>
          <w:lang w:val="id-ID"/>
        </w:rPr>
      </w:pPr>
      <w:r w:rsidRPr="00DA456B">
        <w:rPr>
          <w:rFonts w:ascii="Georgia" w:hAnsi="Georgia"/>
          <w:b w:val="0"/>
          <w:bCs/>
          <w:lang w:val="id-ID"/>
        </w:rPr>
        <w:t>Dari tabel 1.2 return on asset dari lima perusahaan sektor barang konsumsi pada periode 2018-2022, PT Unilever Tbk memiliki return on asset tertinggi sebesar 44,67% pada tahun 2021dan mengalami penurunan menjadi 35,80% di tahun 2022, hal ini disebabkan karena laba yang menurut dari 2021 ke tahun 2022. Selain itu ICBP mengalami peningkatan return on asset yang semula pada tahun 2018 sebesar 11,01% menjadi 13,85% dikarenakan laba dan total asetnya meningkat signifikan. Selain dari Indofood CBP Sukses Makmur Tbk (ICBP) perusahaan sektor konsumsi DLTA dan DVLA juga mengalami peningatan.</w:t>
      </w:r>
    </w:p>
    <w:p w14:paraId="4E7548B0" w14:textId="77777777" w:rsidR="00C00D0D" w:rsidRPr="00DA456B" w:rsidRDefault="00C00D0D" w:rsidP="00DA456B">
      <w:pPr>
        <w:pStyle w:val="PythagorasHeading1"/>
        <w:spacing w:line="276" w:lineRule="auto"/>
        <w:ind w:hanging="142"/>
        <w:rPr>
          <w:rFonts w:ascii="Georgia" w:hAnsi="Georgia"/>
          <w:lang w:val="id-ID"/>
        </w:rPr>
      </w:pPr>
      <w:r w:rsidRPr="00DA456B">
        <w:rPr>
          <w:rFonts w:ascii="Georgia" w:hAnsi="Georgia"/>
          <w:lang w:val="id-ID"/>
        </w:rPr>
        <w:t xml:space="preserve">Metode </w:t>
      </w:r>
    </w:p>
    <w:p w14:paraId="04727569" w14:textId="77777777" w:rsidR="00C00D0D" w:rsidRPr="00DA456B" w:rsidRDefault="00C00D0D" w:rsidP="00DA456B">
      <w:pPr>
        <w:pStyle w:val="PythagorasHeading1"/>
        <w:numPr>
          <w:ilvl w:val="0"/>
          <w:numId w:val="37"/>
        </w:numPr>
        <w:spacing w:before="0" w:after="0" w:line="276" w:lineRule="auto"/>
        <w:jc w:val="both"/>
        <w:rPr>
          <w:rFonts w:ascii="Georgia" w:hAnsi="Georgia"/>
          <w:b w:val="0"/>
          <w:bCs/>
          <w:lang w:val="id-ID"/>
        </w:rPr>
      </w:pPr>
      <w:r w:rsidRPr="00DA456B">
        <w:rPr>
          <w:rFonts w:ascii="Georgia" w:hAnsi="Georgia"/>
          <w:b w:val="0"/>
          <w:bCs/>
          <w:lang w:val="id-ID"/>
        </w:rPr>
        <w:t>Penelitian ini merupakan jenis penelitian kuantitatif</w:t>
      </w:r>
    </w:p>
    <w:p w14:paraId="360EFF15" w14:textId="77777777" w:rsidR="00C00D0D" w:rsidRPr="00DA456B" w:rsidRDefault="00C00D0D" w:rsidP="00DA456B">
      <w:pPr>
        <w:pStyle w:val="PythagorasHeading1"/>
        <w:numPr>
          <w:ilvl w:val="0"/>
          <w:numId w:val="37"/>
        </w:numPr>
        <w:spacing w:before="0" w:after="0" w:line="276" w:lineRule="auto"/>
        <w:jc w:val="both"/>
        <w:rPr>
          <w:rFonts w:ascii="Georgia" w:hAnsi="Georgia"/>
          <w:b w:val="0"/>
          <w:bCs/>
          <w:lang w:val="id-ID"/>
        </w:rPr>
      </w:pPr>
      <w:r w:rsidRPr="00DA456B">
        <w:rPr>
          <w:rFonts w:ascii="Georgia" w:hAnsi="Georgia"/>
          <w:b w:val="0"/>
          <w:bCs/>
          <w:lang w:val="id-ID"/>
        </w:rPr>
        <w:t>Sumber data</w:t>
      </w:r>
      <w:r w:rsidRPr="00DA456B">
        <w:rPr>
          <w:rFonts w:ascii="Georgia" w:hAnsi="Georgia"/>
          <w:b w:val="0"/>
          <w:bCs/>
          <w:spacing w:val="1"/>
          <w:lang w:val="id-ID"/>
        </w:rPr>
        <w:t xml:space="preserve"> </w:t>
      </w:r>
      <w:r w:rsidRPr="00DA456B">
        <w:rPr>
          <w:rFonts w:ascii="Georgia" w:hAnsi="Georgia"/>
          <w:b w:val="0"/>
          <w:bCs/>
          <w:position w:val="1"/>
          <w:lang w:val="id-ID"/>
        </w:rPr>
        <w:t>yang</w:t>
      </w:r>
      <w:r w:rsidRPr="00DA456B">
        <w:rPr>
          <w:rFonts w:ascii="Georgia" w:hAnsi="Georgia"/>
          <w:b w:val="0"/>
          <w:bCs/>
          <w:spacing w:val="1"/>
          <w:position w:val="1"/>
          <w:lang w:val="id-ID"/>
        </w:rPr>
        <w:t xml:space="preserve"> </w:t>
      </w:r>
      <w:r w:rsidRPr="00DA456B">
        <w:rPr>
          <w:rFonts w:ascii="Georgia" w:hAnsi="Georgia"/>
          <w:b w:val="0"/>
          <w:bCs/>
          <w:position w:val="1"/>
          <w:lang w:val="id-ID"/>
        </w:rPr>
        <w:t>digunakan</w:t>
      </w:r>
      <w:r w:rsidRPr="00DA456B">
        <w:rPr>
          <w:rFonts w:ascii="Georgia" w:hAnsi="Georgia"/>
          <w:b w:val="0"/>
          <w:bCs/>
          <w:spacing w:val="1"/>
          <w:position w:val="1"/>
          <w:lang w:val="id-ID"/>
        </w:rPr>
        <w:t xml:space="preserve"> </w:t>
      </w:r>
      <w:r w:rsidRPr="00DA456B">
        <w:rPr>
          <w:rFonts w:ascii="Georgia" w:hAnsi="Georgia"/>
          <w:b w:val="0"/>
          <w:bCs/>
          <w:position w:val="1"/>
          <w:lang w:val="id-ID"/>
        </w:rPr>
        <w:t>dalam</w:t>
      </w:r>
      <w:r w:rsidRPr="00DA456B">
        <w:rPr>
          <w:rFonts w:ascii="Georgia" w:hAnsi="Georgia"/>
          <w:b w:val="0"/>
          <w:bCs/>
          <w:spacing w:val="1"/>
          <w:position w:val="1"/>
          <w:lang w:val="id-ID"/>
        </w:rPr>
        <w:t xml:space="preserve"> </w:t>
      </w:r>
      <w:r w:rsidRPr="00DA456B">
        <w:rPr>
          <w:rFonts w:ascii="Georgia" w:hAnsi="Georgia"/>
          <w:b w:val="0"/>
          <w:bCs/>
          <w:position w:val="1"/>
          <w:lang w:val="id-ID"/>
        </w:rPr>
        <w:t>penelitian</w:t>
      </w:r>
      <w:r w:rsidRPr="00DA456B">
        <w:rPr>
          <w:rFonts w:ascii="Georgia" w:hAnsi="Georgia"/>
          <w:b w:val="0"/>
          <w:bCs/>
          <w:spacing w:val="1"/>
          <w:position w:val="1"/>
          <w:lang w:val="id-ID"/>
        </w:rPr>
        <w:t xml:space="preserve"> </w:t>
      </w:r>
      <w:r w:rsidRPr="00DA456B">
        <w:rPr>
          <w:rFonts w:ascii="Georgia" w:hAnsi="Georgia"/>
          <w:b w:val="0"/>
          <w:bCs/>
          <w:position w:val="1"/>
          <w:lang w:val="id-ID"/>
        </w:rPr>
        <w:t>ini adalah</w:t>
      </w:r>
      <w:r w:rsidRPr="00DA456B">
        <w:rPr>
          <w:rFonts w:ascii="Georgia" w:hAnsi="Georgia"/>
          <w:b w:val="0"/>
          <w:bCs/>
          <w:spacing w:val="1"/>
          <w:position w:val="1"/>
          <w:lang w:val="id-ID"/>
        </w:rPr>
        <w:t xml:space="preserve"> </w:t>
      </w:r>
      <w:r w:rsidRPr="00DA456B">
        <w:rPr>
          <w:rFonts w:ascii="Georgia" w:hAnsi="Georgia"/>
          <w:b w:val="0"/>
          <w:bCs/>
          <w:position w:val="1"/>
          <w:lang w:val="id-ID"/>
        </w:rPr>
        <w:t>data</w:t>
      </w:r>
      <w:r w:rsidRPr="00DA456B">
        <w:rPr>
          <w:rFonts w:ascii="Georgia" w:hAnsi="Georgia"/>
          <w:b w:val="0"/>
          <w:bCs/>
          <w:spacing w:val="1"/>
          <w:position w:val="1"/>
          <w:lang w:val="id-ID"/>
        </w:rPr>
        <w:t xml:space="preserve"> </w:t>
      </w:r>
      <w:r w:rsidRPr="00DA456B">
        <w:rPr>
          <w:rFonts w:ascii="Georgia" w:hAnsi="Georgia"/>
          <w:b w:val="0"/>
          <w:bCs/>
          <w:position w:val="1"/>
          <w:lang w:val="id-ID"/>
        </w:rPr>
        <w:t xml:space="preserve">sekunder </w:t>
      </w:r>
      <w:r w:rsidRPr="00DA456B">
        <w:rPr>
          <w:rFonts w:ascii="Georgia" w:hAnsi="Georgia"/>
          <w:b w:val="0"/>
          <w:bCs/>
          <w:lang w:val="id-ID"/>
        </w:rPr>
        <w:t>yang diambil dari</w:t>
      </w:r>
      <w:r w:rsidRPr="00DA456B">
        <w:rPr>
          <w:rFonts w:ascii="Georgia" w:hAnsi="Georgia"/>
          <w:b w:val="0"/>
          <w:bCs/>
          <w:spacing w:val="1"/>
          <w:lang w:val="id-ID"/>
        </w:rPr>
        <w:t xml:space="preserve"> </w:t>
      </w:r>
      <w:r w:rsidRPr="00DA456B">
        <w:rPr>
          <w:rFonts w:ascii="Georgia" w:hAnsi="Georgia"/>
          <w:b w:val="0"/>
          <w:bCs/>
          <w:lang w:val="id-ID"/>
        </w:rPr>
        <w:t>website</w:t>
      </w:r>
      <w:r w:rsidRPr="00DA456B">
        <w:rPr>
          <w:rFonts w:ascii="Georgia" w:hAnsi="Georgia"/>
          <w:b w:val="0"/>
          <w:bCs/>
          <w:spacing w:val="-3"/>
          <w:lang w:val="id-ID"/>
        </w:rPr>
        <w:t xml:space="preserve"> </w:t>
      </w:r>
      <w:r w:rsidRPr="00DA456B">
        <w:rPr>
          <w:rFonts w:ascii="Georgia" w:hAnsi="Georgia"/>
          <w:b w:val="0"/>
          <w:bCs/>
          <w:lang w:val="id-ID"/>
        </w:rPr>
        <w:t>resmi</w:t>
      </w:r>
      <w:r w:rsidRPr="00DA456B">
        <w:rPr>
          <w:rFonts w:ascii="Georgia" w:hAnsi="Georgia"/>
          <w:b w:val="0"/>
          <w:bCs/>
          <w:spacing w:val="2"/>
          <w:lang w:val="id-ID"/>
        </w:rPr>
        <w:t xml:space="preserve"> </w:t>
      </w:r>
      <w:r w:rsidRPr="00DA456B">
        <w:rPr>
          <w:rFonts w:ascii="Georgia" w:hAnsi="Georgia"/>
          <w:b w:val="0"/>
          <w:bCs/>
          <w:lang w:val="id-ID"/>
        </w:rPr>
        <w:t>Bursa</w:t>
      </w:r>
      <w:r w:rsidRPr="00DA456B">
        <w:rPr>
          <w:rFonts w:ascii="Georgia" w:hAnsi="Georgia"/>
          <w:b w:val="0"/>
          <w:bCs/>
          <w:spacing w:val="-3"/>
          <w:lang w:val="id-ID"/>
        </w:rPr>
        <w:t xml:space="preserve"> </w:t>
      </w:r>
      <w:r w:rsidRPr="00DA456B">
        <w:rPr>
          <w:rFonts w:ascii="Georgia" w:hAnsi="Georgia"/>
          <w:b w:val="0"/>
          <w:bCs/>
          <w:lang w:val="id-ID"/>
        </w:rPr>
        <w:t>Efek Indonesia</w:t>
      </w:r>
      <w:r w:rsidRPr="00DA456B">
        <w:rPr>
          <w:rFonts w:ascii="Georgia" w:hAnsi="Georgia"/>
          <w:b w:val="0"/>
          <w:bCs/>
          <w:spacing w:val="-1"/>
          <w:lang w:val="id-ID"/>
        </w:rPr>
        <w:t xml:space="preserve"> </w:t>
      </w:r>
      <w:hyperlink r:id="rId22" w:history="1">
        <w:r w:rsidRPr="00DA456B">
          <w:rPr>
            <w:rStyle w:val="Hyperlink"/>
            <w:rFonts w:ascii="Georgia" w:hAnsi="Georgia"/>
            <w:b w:val="0"/>
            <w:bCs/>
            <w:lang w:val="id-ID"/>
          </w:rPr>
          <w:t>www.idx.co.id.</w:t>
        </w:r>
      </w:hyperlink>
      <w:r w:rsidRPr="00DA456B">
        <w:rPr>
          <w:rFonts w:ascii="Georgia" w:hAnsi="Georgia"/>
          <w:b w:val="0"/>
          <w:bCs/>
          <w:spacing w:val="-4"/>
          <w:u w:val="single" w:color="0461C1"/>
          <w:lang w:val="id-ID"/>
        </w:rPr>
        <w:t xml:space="preserve"> </w:t>
      </w:r>
      <w:r w:rsidRPr="00DA456B">
        <w:rPr>
          <w:rFonts w:ascii="Georgia" w:hAnsi="Georgia"/>
          <w:b w:val="0"/>
          <w:bCs/>
          <w:u w:val="single" w:color="0461C1"/>
          <w:lang w:val="id-ID"/>
        </w:rPr>
        <w:t>dan</w:t>
      </w:r>
      <w:r w:rsidRPr="00DA456B">
        <w:rPr>
          <w:rFonts w:ascii="Georgia" w:hAnsi="Georgia"/>
          <w:b w:val="0"/>
          <w:bCs/>
          <w:spacing w:val="-3"/>
          <w:u w:val="single" w:color="0461C1"/>
          <w:lang w:val="id-ID"/>
        </w:rPr>
        <w:t xml:space="preserve"> </w:t>
      </w:r>
      <w:r w:rsidRPr="00DA456B">
        <w:rPr>
          <w:rFonts w:ascii="Georgia" w:hAnsi="Georgia"/>
          <w:b w:val="0"/>
          <w:bCs/>
          <w:u w:val="single" w:color="0461C1"/>
          <w:lang w:val="id-ID"/>
        </w:rPr>
        <w:t>sumber</w:t>
      </w:r>
      <w:r w:rsidRPr="00DA456B">
        <w:rPr>
          <w:rFonts w:ascii="Georgia" w:hAnsi="Georgia"/>
          <w:b w:val="0"/>
          <w:bCs/>
          <w:spacing w:val="-3"/>
          <w:u w:val="single" w:color="0461C1"/>
          <w:lang w:val="id-ID"/>
        </w:rPr>
        <w:t xml:space="preserve"> </w:t>
      </w:r>
      <w:r w:rsidRPr="00DA456B">
        <w:rPr>
          <w:rFonts w:ascii="Georgia" w:hAnsi="Georgia"/>
          <w:b w:val="0"/>
          <w:bCs/>
          <w:u w:val="single" w:color="0461C1"/>
          <w:lang w:val="id-ID"/>
        </w:rPr>
        <w:t>lain</w:t>
      </w:r>
      <w:r w:rsidRPr="00DA456B">
        <w:rPr>
          <w:rFonts w:ascii="Georgia" w:hAnsi="Georgia"/>
          <w:b w:val="0"/>
          <w:bCs/>
          <w:spacing w:val="-3"/>
          <w:u w:val="single" w:color="0461C1"/>
          <w:lang w:val="id-ID"/>
        </w:rPr>
        <w:t xml:space="preserve"> </w:t>
      </w:r>
      <w:r w:rsidRPr="00DA456B">
        <w:rPr>
          <w:rFonts w:ascii="Georgia" w:hAnsi="Georgia"/>
          <w:b w:val="0"/>
          <w:bCs/>
          <w:u w:val="single" w:color="0461C1"/>
          <w:lang w:val="id-ID"/>
        </w:rPr>
        <w:t>yang</w:t>
      </w:r>
      <w:r w:rsidRPr="00DA456B">
        <w:rPr>
          <w:rFonts w:ascii="Georgia" w:hAnsi="Georgia"/>
          <w:b w:val="0"/>
          <w:bCs/>
          <w:spacing w:val="-8"/>
          <w:u w:val="single" w:color="0461C1"/>
          <w:lang w:val="id-ID"/>
        </w:rPr>
        <w:t xml:space="preserve"> </w:t>
      </w:r>
      <w:r w:rsidRPr="00DA456B">
        <w:rPr>
          <w:rFonts w:ascii="Georgia" w:hAnsi="Georgia"/>
          <w:b w:val="0"/>
          <w:bCs/>
          <w:u w:val="single" w:color="0461C1"/>
          <w:lang w:val="id-ID"/>
        </w:rPr>
        <w:t>relevan</w:t>
      </w:r>
    </w:p>
    <w:p w14:paraId="785C9C78" w14:textId="348C0553" w:rsidR="00C00D0D" w:rsidRPr="00DA456B" w:rsidRDefault="00C00D0D" w:rsidP="00DA456B">
      <w:pPr>
        <w:pStyle w:val="PythagorasHeading1"/>
        <w:numPr>
          <w:ilvl w:val="0"/>
          <w:numId w:val="37"/>
        </w:numPr>
        <w:spacing w:before="0" w:after="0" w:line="276" w:lineRule="auto"/>
        <w:jc w:val="both"/>
        <w:rPr>
          <w:rFonts w:ascii="Georgia" w:hAnsi="Georgia"/>
          <w:b w:val="0"/>
          <w:bCs/>
          <w:lang w:val="id-ID"/>
        </w:rPr>
      </w:pPr>
      <w:r w:rsidRPr="00DA456B">
        <w:rPr>
          <w:rFonts w:ascii="Georgia" w:hAnsi="Georgia"/>
          <w:b w:val="0"/>
          <w:bCs/>
          <w:lang w:val="id-ID"/>
        </w:rPr>
        <w:t>Dalam penelitian ini terdapat dua variabel yaitu variabel independen,</w:t>
      </w:r>
      <w:r w:rsidRPr="00DA456B">
        <w:rPr>
          <w:rFonts w:ascii="Georgia" w:hAnsi="Georgia"/>
          <w:b w:val="0"/>
          <w:bCs/>
          <w:spacing w:val="1"/>
          <w:lang w:val="id-ID"/>
        </w:rPr>
        <w:t xml:space="preserve"> </w:t>
      </w:r>
      <w:r w:rsidRPr="00DA456B">
        <w:rPr>
          <w:rFonts w:ascii="Georgia" w:hAnsi="Georgia"/>
          <w:b w:val="0"/>
          <w:bCs/>
          <w:lang w:val="id-ID"/>
        </w:rPr>
        <w:t>yaitu</w:t>
      </w:r>
      <w:r w:rsidRPr="00DA456B">
        <w:rPr>
          <w:rFonts w:ascii="Georgia" w:hAnsi="Georgia"/>
          <w:b w:val="0"/>
          <w:bCs/>
          <w:spacing w:val="-11"/>
          <w:lang w:val="id-ID"/>
        </w:rPr>
        <w:t xml:space="preserve"> </w:t>
      </w:r>
      <w:r w:rsidRPr="00DA456B">
        <w:rPr>
          <w:rFonts w:ascii="Georgia" w:hAnsi="Georgia"/>
          <w:b w:val="0"/>
          <w:bCs/>
          <w:lang w:val="id-ID"/>
        </w:rPr>
        <w:t>Rasio Profitabilitas</w:t>
      </w:r>
      <w:r w:rsidRPr="00DA456B">
        <w:rPr>
          <w:rFonts w:ascii="Georgia" w:hAnsi="Georgia"/>
          <w:b w:val="0"/>
          <w:bCs/>
          <w:spacing w:val="-7"/>
          <w:lang w:val="id-ID"/>
        </w:rPr>
        <w:t xml:space="preserve"> </w:t>
      </w:r>
      <w:r w:rsidRPr="00DA456B">
        <w:rPr>
          <w:rFonts w:ascii="Georgia" w:hAnsi="Georgia"/>
          <w:b w:val="0"/>
          <w:bCs/>
          <w:lang w:val="id-ID"/>
        </w:rPr>
        <w:t>yang</w:t>
      </w:r>
      <w:r w:rsidRPr="00DA456B">
        <w:rPr>
          <w:rFonts w:ascii="Georgia" w:hAnsi="Georgia"/>
          <w:b w:val="0"/>
          <w:bCs/>
          <w:spacing w:val="-14"/>
          <w:lang w:val="id-ID"/>
        </w:rPr>
        <w:t xml:space="preserve"> </w:t>
      </w:r>
      <w:r w:rsidRPr="00DA456B">
        <w:rPr>
          <w:rFonts w:ascii="Georgia" w:hAnsi="Georgia"/>
          <w:b w:val="0"/>
          <w:bCs/>
          <w:lang w:val="id-ID"/>
        </w:rPr>
        <w:t>diperoleh</w:t>
      </w:r>
      <w:r w:rsidRPr="00DA456B">
        <w:rPr>
          <w:rFonts w:ascii="Georgia" w:hAnsi="Georgia"/>
          <w:b w:val="0"/>
          <w:bCs/>
          <w:spacing w:val="-15"/>
          <w:lang w:val="id-ID"/>
        </w:rPr>
        <w:t xml:space="preserve"> </w:t>
      </w:r>
      <w:r w:rsidRPr="00DA456B">
        <w:rPr>
          <w:rFonts w:ascii="Georgia" w:hAnsi="Georgia"/>
          <w:b w:val="0"/>
          <w:bCs/>
          <w:lang w:val="id-ID"/>
        </w:rPr>
        <w:t>dari</w:t>
      </w:r>
      <w:r w:rsidRPr="00DA456B">
        <w:rPr>
          <w:rFonts w:ascii="Georgia" w:hAnsi="Georgia"/>
          <w:b w:val="0"/>
          <w:bCs/>
          <w:spacing w:val="-3"/>
          <w:lang w:val="id-ID"/>
        </w:rPr>
        <w:t xml:space="preserve"> </w:t>
      </w:r>
      <w:r w:rsidRPr="00DA456B">
        <w:rPr>
          <w:rFonts w:ascii="Georgia" w:hAnsi="Georgia"/>
          <w:b w:val="0"/>
          <w:bCs/>
          <w:i/>
          <w:lang w:val="id-ID"/>
        </w:rPr>
        <w:t xml:space="preserve">Return On Asset </w:t>
      </w:r>
      <w:r w:rsidRPr="00DA456B">
        <w:rPr>
          <w:rFonts w:ascii="Georgia" w:hAnsi="Georgia"/>
          <w:b w:val="0"/>
          <w:bCs/>
          <w:lang w:val="id-ID"/>
        </w:rPr>
        <w:t>(ROA),</w:t>
      </w:r>
      <w:r w:rsidRPr="00DA456B">
        <w:rPr>
          <w:rFonts w:ascii="Georgia" w:hAnsi="Georgia"/>
          <w:b w:val="0"/>
          <w:bCs/>
          <w:spacing w:val="-11"/>
          <w:lang w:val="id-ID"/>
        </w:rPr>
        <w:t xml:space="preserve"> </w:t>
      </w:r>
      <w:r w:rsidRPr="00DA456B">
        <w:rPr>
          <w:rFonts w:ascii="Georgia" w:hAnsi="Georgia"/>
          <w:b w:val="0"/>
          <w:bCs/>
          <w:lang w:val="id-ID"/>
        </w:rPr>
        <w:t>yang akan diketahui ada tidaknya pengaruh</w:t>
      </w:r>
      <w:r w:rsidRPr="00DA456B">
        <w:rPr>
          <w:rFonts w:ascii="Georgia" w:hAnsi="Georgia"/>
          <w:b w:val="0"/>
          <w:bCs/>
          <w:spacing w:val="1"/>
          <w:lang w:val="id-ID"/>
        </w:rPr>
        <w:t xml:space="preserve"> </w:t>
      </w:r>
      <w:r w:rsidRPr="00DA456B">
        <w:rPr>
          <w:rFonts w:ascii="Georgia" w:hAnsi="Georgia"/>
          <w:b w:val="0"/>
          <w:bCs/>
          <w:lang w:val="id-ID"/>
        </w:rPr>
        <w:t>terhadap</w:t>
      </w:r>
      <w:r w:rsidRPr="00DA456B">
        <w:rPr>
          <w:rFonts w:ascii="Georgia" w:hAnsi="Georgia"/>
          <w:b w:val="0"/>
          <w:bCs/>
          <w:spacing w:val="-15"/>
          <w:lang w:val="id-ID"/>
        </w:rPr>
        <w:t xml:space="preserve"> </w:t>
      </w:r>
      <w:r w:rsidRPr="00DA456B">
        <w:rPr>
          <w:rFonts w:ascii="Georgia" w:hAnsi="Georgia"/>
          <w:b w:val="0"/>
          <w:bCs/>
          <w:lang w:val="id-ID"/>
        </w:rPr>
        <w:t>variabel</w:t>
      </w:r>
      <w:r w:rsidRPr="00DA456B">
        <w:rPr>
          <w:rFonts w:ascii="Georgia" w:hAnsi="Georgia"/>
          <w:b w:val="0"/>
          <w:bCs/>
          <w:spacing w:val="-14"/>
          <w:lang w:val="id-ID"/>
        </w:rPr>
        <w:t xml:space="preserve"> </w:t>
      </w:r>
      <w:r w:rsidRPr="00DA456B">
        <w:rPr>
          <w:rFonts w:ascii="Georgia" w:hAnsi="Georgia"/>
          <w:b w:val="0"/>
          <w:bCs/>
          <w:lang w:val="id-ID"/>
        </w:rPr>
        <w:t>dependen</w:t>
      </w:r>
      <w:r w:rsidRPr="00DA456B">
        <w:rPr>
          <w:rFonts w:ascii="Georgia" w:hAnsi="Georgia"/>
          <w:b w:val="0"/>
          <w:bCs/>
          <w:spacing w:val="-10"/>
          <w:lang w:val="id-ID"/>
        </w:rPr>
        <w:t xml:space="preserve"> </w:t>
      </w:r>
      <w:r w:rsidRPr="00DA456B">
        <w:rPr>
          <w:rFonts w:ascii="Georgia" w:hAnsi="Georgia"/>
          <w:b w:val="0"/>
          <w:bCs/>
          <w:lang w:val="id-ID"/>
        </w:rPr>
        <w:t>yaitu</w:t>
      </w:r>
      <w:r w:rsidRPr="00DA456B">
        <w:rPr>
          <w:rFonts w:ascii="Georgia" w:hAnsi="Georgia"/>
          <w:b w:val="0"/>
          <w:bCs/>
          <w:spacing w:val="-14"/>
          <w:lang w:val="id-ID"/>
        </w:rPr>
        <w:t xml:space="preserve"> </w:t>
      </w:r>
      <w:r w:rsidRPr="00DA456B">
        <w:rPr>
          <w:rFonts w:ascii="Georgia" w:hAnsi="Georgia"/>
          <w:b w:val="0"/>
          <w:bCs/>
          <w:lang w:val="id-ID"/>
        </w:rPr>
        <w:t>Nilai</w:t>
      </w:r>
      <w:r w:rsidRPr="00DA456B">
        <w:rPr>
          <w:rFonts w:ascii="Georgia" w:hAnsi="Georgia"/>
          <w:b w:val="0"/>
          <w:bCs/>
          <w:spacing w:val="-14"/>
          <w:lang w:val="id-ID"/>
        </w:rPr>
        <w:t xml:space="preserve"> </w:t>
      </w:r>
      <w:r w:rsidRPr="00DA456B">
        <w:rPr>
          <w:rFonts w:ascii="Georgia" w:hAnsi="Georgia"/>
          <w:b w:val="0"/>
          <w:bCs/>
          <w:lang w:val="id-ID"/>
        </w:rPr>
        <w:t>Perusahaan</w:t>
      </w:r>
      <w:r w:rsidRPr="00DA456B">
        <w:rPr>
          <w:rFonts w:ascii="Georgia" w:hAnsi="Georgia"/>
          <w:b w:val="0"/>
          <w:bCs/>
          <w:spacing w:val="-10"/>
          <w:lang w:val="id-ID"/>
        </w:rPr>
        <w:t xml:space="preserve"> </w:t>
      </w:r>
      <w:r w:rsidRPr="00DA456B">
        <w:rPr>
          <w:rFonts w:ascii="Georgia" w:hAnsi="Georgia"/>
          <w:b w:val="0"/>
          <w:bCs/>
          <w:lang w:val="id-ID"/>
        </w:rPr>
        <w:t>yang</w:t>
      </w:r>
      <w:r w:rsidRPr="00DA456B">
        <w:rPr>
          <w:rFonts w:ascii="Georgia" w:hAnsi="Georgia"/>
          <w:b w:val="0"/>
          <w:bCs/>
          <w:spacing w:val="-15"/>
          <w:lang w:val="id-ID"/>
        </w:rPr>
        <w:t xml:space="preserve"> </w:t>
      </w:r>
      <w:r w:rsidRPr="00DA456B">
        <w:rPr>
          <w:rFonts w:ascii="Georgia" w:hAnsi="Georgia"/>
          <w:b w:val="0"/>
          <w:bCs/>
          <w:lang w:val="id-ID"/>
        </w:rPr>
        <w:t>diperoleh</w:t>
      </w:r>
      <w:r w:rsidRPr="00DA456B">
        <w:rPr>
          <w:rFonts w:ascii="Georgia" w:hAnsi="Georgia"/>
          <w:b w:val="0"/>
          <w:bCs/>
          <w:spacing w:val="-14"/>
          <w:lang w:val="id-ID"/>
        </w:rPr>
        <w:t xml:space="preserve"> </w:t>
      </w:r>
      <w:r w:rsidRPr="00DA456B">
        <w:rPr>
          <w:rFonts w:ascii="Georgia" w:hAnsi="Georgia"/>
          <w:b w:val="0"/>
          <w:bCs/>
          <w:lang w:val="id-ID"/>
        </w:rPr>
        <w:t>dari</w:t>
      </w:r>
      <w:r w:rsidRPr="00DA456B">
        <w:rPr>
          <w:rFonts w:ascii="Georgia" w:hAnsi="Georgia"/>
          <w:b w:val="0"/>
          <w:bCs/>
          <w:spacing w:val="-2"/>
          <w:lang w:val="id-ID"/>
        </w:rPr>
        <w:t xml:space="preserve"> </w:t>
      </w:r>
      <w:r w:rsidRPr="00DA456B">
        <w:rPr>
          <w:rFonts w:ascii="Georgia" w:hAnsi="Georgia"/>
          <w:b w:val="0"/>
          <w:bCs/>
          <w:i/>
          <w:lang w:val="id-ID"/>
        </w:rPr>
        <w:t>Tobins’Q</w:t>
      </w:r>
    </w:p>
    <w:p w14:paraId="13EBB19D" w14:textId="6CF9BED7" w:rsidR="00C00D0D" w:rsidRPr="00DA456B" w:rsidRDefault="00C00D0D" w:rsidP="00DA456B">
      <w:pPr>
        <w:pStyle w:val="PythagorasHeading1"/>
        <w:numPr>
          <w:ilvl w:val="0"/>
          <w:numId w:val="37"/>
        </w:numPr>
        <w:spacing w:before="0" w:after="0" w:line="276" w:lineRule="auto"/>
        <w:jc w:val="both"/>
        <w:rPr>
          <w:rFonts w:ascii="Georgia" w:hAnsi="Georgia"/>
          <w:b w:val="0"/>
          <w:bCs/>
          <w:lang w:val="id-ID"/>
        </w:rPr>
      </w:pPr>
      <w:r w:rsidRPr="00DA456B">
        <w:rPr>
          <w:rFonts w:ascii="Georgia" w:hAnsi="Georgia"/>
          <w:b w:val="0"/>
          <w:bCs/>
          <w:lang w:val="id-ID"/>
        </w:rPr>
        <w:t>Dalam penelitian ini dokumen yang digunakan berupa laporan</w:t>
      </w:r>
      <w:r w:rsidRPr="00DA456B">
        <w:rPr>
          <w:rFonts w:ascii="Georgia" w:hAnsi="Georgia"/>
          <w:b w:val="0"/>
          <w:bCs/>
          <w:spacing w:val="1"/>
          <w:lang w:val="id-ID"/>
        </w:rPr>
        <w:t xml:space="preserve"> </w:t>
      </w:r>
      <w:r w:rsidRPr="00DA456B">
        <w:rPr>
          <w:rFonts w:ascii="Georgia" w:hAnsi="Georgia"/>
          <w:b w:val="0"/>
          <w:bCs/>
          <w:lang w:val="id-ID"/>
        </w:rPr>
        <w:t>keuangan publikasi perusahaan sektor industri barang konsumsi yang terdaftar di Bursa Efek Indonesia periode 2018-2022</w:t>
      </w:r>
    </w:p>
    <w:p w14:paraId="54099DFD" w14:textId="77777777" w:rsidR="00C00D0D" w:rsidRPr="00DA456B" w:rsidRDefault="00C00D0D" w:rsidP="00DA456B">
      <w:pPr>
        <w:pStyle w:val="PythagorasHeading1"/>
        <w:spacing w:before="0" w:after="0" w:line="276" w:lineRule="auto"/>
        <w:ind w:left="720"/>
        <w:jc w:val="both"/>
        <w:rPr>
          <w:rFonts w:ascii="Georgia" w:hAnsi="Georgia"/>
          <w:b w:val="0"/>
          <w:bCs/>
          <w:lang w:val="id-ID"/>
        </w:rPr>
      </w:pPr>
    </w:p>
    <w:p w14:paraId="51BA5453" w14:textId="39CA2CAA" w:rsidR="00702857" w:rsidRPr="00DA456B" w:rsidRDefault="00656E48" w:rsidP="00DA456B">
      <w:pPr>
        <w:pStyle w:val="PythagorasHeading1"/>
        <w:spacing w:before="0" w:line="276" w:lineRule="auto"/>
        <w:rPr>
          <w:rFonts w:ascii="Georgia" w:hAnsi="Georgia"/>
          <w:lang w:val="id-ID"/>
        </w:rPr>
      </w:pPr>
      <w:r w:rsidRPr="00DA456B">
        <w:rPr>
          <w:rFonts w:ascii="Georgia" w:hAnsi="Georgia"/>
          <w:lang w:val="id-ID"/>
        </w:rPr>
        <w:t>Hasil dan Pembahasan</w:t>
      </w:r>
    </w:p>
    <w:p w14:paraId="4295D104" w14:textId="77777777" w:rsidR="00407E4D" w:rsidRPr="00DA456B" w:rsidRDefault="00407E4D" w:rsidP="00DA456B">
      <w:pPr>
        <w:spacing w:line="276" w:lineRule="auto"/>
        <w:rPr>
          <w:rFonts w:ascii="Georgia" w:hAnsi="Georgia"/>
          <w:b/>
          <w:bCs/>
          <w:sz w:val="22"/>
          <w:szCs w:val="22"/>
          <w:lang w:val="id-ID" w:bidi="en-US"/>
        </w:rPr>
      </w:pPr>
      <w:r w:rsidRPr="00DA456B">
        <w:rPr>
          <w:rFonts w:ascii="Georgia" w:hAnsi="Georgia"/>
          <w:b/>
          <w:bCs/>
          <w:sz w:val="22"/>
          <w:szCs w:val="22"/>
          <w:lang w:val="id-ID" w:bidi="en-US"/>
        </w:rPr>
        <w:lastRenderedPageBreak/>
        <w:t>Uji Asumsi Klasik</w:t>
      </w:r>
    </w:p>
    <w:p w14:paraId="088058A7" w14:textId="5A430C0F" w:rsidR="00407E4D" w:rsidRPr="00DA456B" w:rsidRDefault="00407E4D" w:rsidP="00DA456B">
      <w:pPr>
        <w:pStyle w:val="ListParagraph"/>
        <w:numPr>
          <w:ilvl w:val="0"/>
          <w:numId w:val="19"/>
        </w:numPr>
        <w:spacing w:line="276" w:lineRule="auto"/>
        <w:rPr>
          <w:rFonts w:ascii="Georgia" w:hAnsi="Georgia"/>
          <w:b/>
          <w:bCs/>
          <w:sz w:val="22"/>
          <w:szCs w:val="22"/>
          <w:lang w:val="id-ID" w:bidi="en-US"/>
        </w:rPr>
      </w:pPr>
      <w:r w:rsidRPr="00DA456B">
        <w:rPr>
          <w:rFonts w:ascii="Georgia" w:hAnsi="Georgia"/>
          <w:b/>
          <w:bCs/>
          <w:sz w:val="22"/>
          <w:szCs w:val="22"/>
          <w:lang w:val="id-ID" w:bidi="en-US"/>
        </w:rPr>
        <w:t>Hasil Uji Normalitas</w:t>
      </w:r>
    </w:p>
    <w:p w14:paraId="2B8981BE" w14:textId="77777777" w:rsidR="00C00D0D" w:rsidRPr="00DA456B" w:rsidRDefault="00C00D0D" w:rsidP="00DA456B">
      <w:pPr>
        <w:spacing w:line="276" w:lineRule="auto"/>
        <w:ind w:left="284" w:right="17"/>
        <w:jc w:val="center"/>
        <w:outlineLvl w:val="0"/>
        <w:rPr>
          <w:rFonts w:ascii="Georgia" w:hAnsi="Georgia"/>
          <w:b/>
          <w:noProof/>
          <w:sz w:val="22"/>
          <w:szCs w:val="22"/>
          <w:lang w:val="id-ID" w:eastAsia="id-ID"/>
        </w:rPr>
      </w:pPr>
    </w:p>
    <w:p w14:paraId="6C62750A" w14:textId="63C584EE" w:rsidR="00E9023A" w:rsidRPr="00DA456B" w:rsidRDefault="00C00D0D" w:rsidP="00DA456B">
      <w:pPr>
        <w:spacing w:line="276" w:lineRule="auto"/>
        <w:ind w:left="284" w:right="17"/>
        <w:jc w:val="center"/>
        <w:outlineLvl w:val="0"/>
        <w:rPr>
          <w:rFonts w:ascii="Georgia" w:hAnsi="Georgia"/>
          <w:b/>
          <w:sz w:val="22"/>
          <w:szCs w:val="22"/>
          <w:lang w:val="id-ID" w:eastAsia="id-ID"/>
        </w:rPr>
      </w:pPr>
      <w:r w:rsidRPr="00DA456B">
        <w:rPr>
          <w:rFonts w:ascii="Georgia" w:hAnsi="Georgia"/>
          <w:b/>
          <w:noProof/>
          <w:sz w:val="22"/>
          <w:szCs w:val="22"/>
          <w:lang w:val="id-ID" w:eastAsia="id-ID"/>
        </w:rPr>
        <w:drawing>
          <wp:inline distT="0" distB="0" distL="0" distR="0" wp14:anchorId="535AAE54" wp14:editId="2025C364">
            <wp:extent cx="2959100" cy="1540035"/>
            <wp:effectExtent l="0" t="0" r="0" b="0"/>
            <wp:docPr id="1694855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3378" cy="1542261"/>
                    </a:xfrm>
                    <a:prstGeom prst="rect">
                      <a:avLst/>
                    </a:prstGeom>
                    <a:noFill/>
                  </pic:spPr>
                </pic:pic>
              </a:graphicData>
            </a:graphic>
          </wp:inline>
        </w:drawing>
      </w:r>
    </w:p>
    <w:p w14:paraId="1830F79F" w14:textId="77777777" w:rsidR="00E9023A" w:rsidRPr="00DA456B" w:rsidRDefault="00E9023A" w:rsidP="00DA456B">
      <w:pPr>
        <w:spacing w:line="276" w:lineRule="auto"/>
        <w:ind w:left="284" w:right="17"/>
        <w:jc w:val="center"/>
        <w:outlineLvl w:val="0"/>
        <w:rPr>
          <w:rFonts w:ascii="Georgia" w:hAnsi="Georgia"/>
          <w:b/>
          <w:sz w:val="22"/>
          <w:szCs w:val="22"/>
          <w:lang w:val="id-ID" w:eastAsia="id-ID"/>
        </w:rPr>
      </w:pPr>
    </w:p>
    <w:p w14:paraId="29985353" w14:textId="77777777" w:rsidR="00E9023A" w:rsidRPr="00DA456B" w:rsidRDefault="00E9023A" w:rsidP="00DA456B">
      <w:pPr>
        <w:spacing w:line="276" w:lineRule="auto"/>
        <w:ind w:left="284" w:right="17"/>
        <w:jc w:val="center"/>
        <w:outlineLvl w:val="0"/>
        <w:rPr>
          <w:rFonts w:ascii="Georgia" w:hAnsi="Georgia"/>
          <w:b/>
          <w:sz w:val="22"/>
          <w:szCs w:val="22"/>
          <w:lang w:val="id-ID" w:eastAsia="id-ID"/>
        </w:rPr>
      </w:pPr>
    </w:p>
    <w:p w14:paraId="5CDE96B2" w14:textId="0A925419" w:rsidR="00407E4D" w:rsidRPr="00DA456B" w:rsidRDefault="0088639D" w:rsidP="00DA456B">
      <w:pPr>
        <w:spacing w:line="276" w:lineRule="auto"/>
        <w:ind w:left="284" w:right="17"/>
        <w:jc w:val="center"/>
        <w:outlineLvl w:val="0"/>
        <w:rPr>
          <w:rFonts w:ascii="Georgia" w:hAnsi="Georgia"/>
          <w:b/>
          <w:sz w:val="22"/>
          <w:szCs w:val="22"/>
          <w:lang w:val="id-ID" w:eastAsia="id-ID"/>
        </w:rPr>
      </w:pPr>
      <w:r w:rsidRPr="00DA456B">
        <w:rPr>
          <w:rFonts w:ascii="Georgia" w:hAnsi="Georgia"/>
          <w:b/>
          <w:sz w:val="22"/>
          <w:szCs w:val="22"/>
          <w:lang w:val="id-ID" w:eastAsia="id-ID"/>
        </w:rPr>
        <w:t xml:space="preserve">Gambar </w:t>
      </w:r>
      <w:r w:rsidR="00407E4D" w:rsidRPr="00DA456B">
        <w:rPr>
          <w:rFonts w:ascii="Georgia" w:hAnsi="Georgia"/>
          <w:b/>
          <w:sz w:val="22"/>
          <w:szCs w:val="22"/>
          <w:lang w:val="id-ID" w:eastAsia="id-ID"/>
        </w:rPr>
        <w:t>1</w:t>
      </w:r>
    </w:p>
    <w:p w14:paraId="79A97DDC" w14:textId="468A458B" w:rsidR="002A1FA6" w:rsidRPr="00DA456B" w:rsidRDefault="00E9023A" w:rsidP="00DA456B">
      <w:pPr>
        <w:spacing w:line="276" w:lineRule="auto"/>
        <w:ind w:left="284" w:right="17"/>
        <w:jc w:val="center"/>
        <w:outlineLvl w:val="0"/>
        <w:rPr>
          <w:rFonts w:ascii="Georgia" w:hAnsi="Georgia"/>
          <w:b/>
          <w:sz w:val="22"/>
          <w:szCs w:val="22"/>
          <w:lang w:val="id-ID" w:eastAsia="id-ID"/>
        </w:rPr>
      </w:pPr>
      <w:r w:rsidRPr="00DA456B">
        <w:rPr>
          <w:rFonts w:ascii="Georgia" w:hAnsi="Georgia"/>
          <w:b/>
          <w:sz w:val="22"/>
          <w:szCs w:val="22"/>
          <w:lang w:val="id-ID" w:eastAsia="id-ID"/>
        </w:rPr>
        <w:t>Uji Normalitas</w:t>
      </w:r>
    </w:p>
    <w:p w14:paraId="375B6119" w14:textId="77777777" w:rsidR="002A1FA6" w:rsidRPr="00DA456B" w:rsidRDefault="002A1FA6" w:rsidP="00DA456B">
      <w:pPr>
        <w:pStyle w:val="JRPMBody"/>
        <w:spacing w:line="276" w:lineRule="auto"/>
        <w:rPr>
          <w:rFonts w:ascii="Georgia" w:hAnsi="Georgia"/>
          <w:bCs/>
          <w:szCs w:val="22"/>
        </w:rPr>
      </w:pPr>
    </w:p>
    <w:p w14:paraId="46645A4C" w14:textId="77777777" w:rsidR="00C00D0D" w:rsidRPr="00DA456B" w:rsidRDefault="00C00D0D" w:rsidP="00DA456B">
      <w:pPr>
        <w:pStyle w:val="ListParagraph"/>
        <w:spacing w:line="276" w:lineRule="auto"/>
        <w:ind w:firstLine="720"/>
        <w:rPr>
          <w:rFonts w:ascii="Georgia" w:hAnsi="Georgia"/>
          <w:bCs/>
          <w:sz w:val="22"/>
          <w:szCs w:val="22"/>
          <w:lang w:val="id-ID"/>
        </w:rPr>
      </w:pPr>
      <w:r w:rsidRPr="00DA456B">
        <w:rPr>
          <w:rFonts w:ascii="Georgia" w:hAnsi="Georgia"/>
          <w:bCs/>
          <w:sz w:val="22"/>
          <w:szCs w:val="22"/>
          <w:lang w:val="id-ID"/>
        </w:rPr>
        <w:t>Hasil uji normalitas nilai residual menunjukkan nilai jarque-bera probability yaitu 0,0629 sehingga 0,0629&gt;0,05. Oleh karena itu dapat dikatakan bahwa data dalam penelitian ini berdistribusi normal.</w:t>
      </w:r>
    </w:p>
    <w:p w14:paraId="63253E72" w14:textId="3EE12D11" w:rsidR="002A1FA6" w:rsidRPr="00DA456B" w:rsidRDefault="0088639D" w:rsidP="00DA456B">
      <w:pPr>
        <w:pStyle w:val="ListParagraph"/>
        <w:numPr>
          <w:ilvl w:val="0"/>
          <w:numId w:val="19"/>
        </w:numPr>
        <w:spacing w:line="276" w:lineRule="auto"/>
        <w:rPr>
          <w:rFonts w:ascii="Georgia" w:hAnsi="Georgia"/>
          <w:b/>
          <w:bCs/>
          <w:sz w:val="22"/>
          <w:szCs w:val="22"/>
          <w:lang w:val="id-ID" w:bidi="en-US"/>
        </w:rPr>
      </w:pPr>
      <w:r w:rsidRPr="00DA456B">
        <w:rPr>
          <w:rFonts w:ascii="Georgia" w:hAnsi="Georgia"/>
          <w:b/>
          <w:bCs/>
          <w:sz w:val="22"/>
          <w:szCs w:val="22"/>
          <w:lang w:val="id-ID" w:bidi="en-US"/>
        </w:rPr>
        <w:t>Uji Multikolineritas</w:t>
      </w:r>
    </w:p>
    <w:p w14:paraId="2219C47D" w14:textId="033C0FDC" w:rsidR="0088639D" w:rsidRPr="00DA456B" w:rsidRDefault="0088639D" w:rsidP="00DA456B">
      <w:pPr>
        <w:autoSpaceDE w:val="0"/>
        <w:autoSpaceDN w:val="0"/>
        <w:adjustRightInd w:val="0"/>
        <w:spacing w:line="276" w:lineRule="auto"/>
        <w:ind w:right="-1"/>
        <w:jc w:val="center"/>
        <w:rPr>
          <w:rFonts w:ascii="Georgia" w:hAnsi="Georgia"/>
          <w:b/>
          <w:sz w:val="22"/>
          <w:szCs w:val="22"/>
          <w:lang w:val="id-ID"/>
        </w:rPr>
      </w:pPr>
      <w:r w:rsidRPr="00DA456B">
        <w:rPr>
          <w:rFonts w:ascii="Georgia" w:hAnsi="Georgia"/>
          <w:b/>
          <w:sz w:val="22"/>
          <w:szCs w:val="22"/>
          <w:lang w:val="id-ID"/>
        </w:rPr>
        <w:t xml:space="preserve">Tabel </w:t>
      </w:r>
      <w:r w:rsidR="008F1445" w:rsidRPr="00DA456B">
        <w:rPr>
          <w:rFonts w:ascii="Georgia" w:hAnsi="Georgia"/>
          <w:b/>
          <w:sz w:val="22"/>
          <w:szCs w:val="22"/>
          <w:lang w:val="id-ID"/>
        </w:rPr>
        <w:t>1.</w:t>
      </w:r>
      <w:r w:rsidR="006F19F1" w:rsidRPr="00DA456B">
        <w:rPr>
          <w:rFonts w:ascii="Georgia" w:hAnsi="Georgia"/>
          <w:b/>
          <w:sz w:val="22"/>
          <w:szCs w:val="22"/>
          <w:lang w:val="id-ID"/>
        </w:rPr>
        <w:t>3</w:t>
      </w:r>
    </w:p>
    <w:p w14:paraId="5193C042" w14:textId="1F823D11" w:rsidR="0088639D" w:rsidRPr="00DA456B" w:rsidRDefault="0088639D" w:rsidP="00DA456B">
      <w:pPr>
        <w:autoSpaceDE w:val="0"/>
        <w:autoSpaceDN w:val="0"/>
        <w:adjustRightInd w:val="0"/>
        <w:spacing w:line="276" w:lineRule="auto"/>
        <w:ind w:right="-1"/>
        <w:jc w:val="center"/>
        <w:rPr>
          <w:rFonts w:ascii="Georgia" w:hAnsi="Georgia"/>
          <w:b/>
          <w:sz w:val="22"/>
          <w:szCs w:val="22"/>
          <w:lang w:val="id-ID"/>
        </w:rPr>
      </w:pPr>
      <w:r w:rsidRPr="00DA456B">
        <w:rPr>
          <w:rFonts w:ascii="Georgia" w:hAnsi="Georgia"/>
          <w:b/>
          <w:sz w:val="22"/>
          <w:szCs w:val="22"/>
          <w:lang w:val="id-ID"/>
        </w:rPr>
        <w:t>Hasil Uji Multikolinieritas</w:t>
      </w:r>
    </w:p>
    <w:tbl>
      <w:tblPr>
        <w:tblW w:w="0" w:type="auto"/>
        <w:tblInd w:w="1134" w:type="dxa"/>
        <w:tblLayout w:type="fixed"/>
        <w:tblCellMar>
          <w:left w:w="0" w:type="dxa"/>
          <w:right w:w="0" w:type="dxa"/>
        </w:tblCellMar>
        <w:tblLook w:val="04A0" w:firstRow="1" w:lastRow="0" w:firstColumn="1" w:lastColumn="0" w:noHBand="0" w:noVBand="1"/>
      </w:tblPr>
      <w:tblGrid>
        <w:gridCol w:w="2017"/>
        <w:gridCol w:w="1208"/>
        <w:gridCol w:w="1207"/>
        <w:gridCol w:w="1208"/>
      </w:tblGrid>
      <w:tr w:rsidR="00BF1BDF" w:rsidRPr="00DA456B" w14:paraId="086E79BA" w14:textId="77777777" w:rsidTr="00BF1BDF">
        <w:trPr>
          <w:trHeight w:hRule="exact" w:val="135"/>
        </w:trPr>
        <w:tc>
          <w:tcPr>
            <w:tcW w:w="2017" w:type="dxa"/>
            <w:vAlign w:val="bottom"/>
          </w:tcPr>
          <w:p w14:paraId="5690DB9E"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vAlign w:val="bottom"/>
          </w:tcPr>
          <w:p w14:paraId="0E4624A1"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33F7DB01"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vAlign w:val="bottom"/>
          </w:tcPr>
          <w:p w14:paraId="469976C7"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r>
      <w:tr w:rsidR="00BF1BDF" w:rsidRPr="00DA456B" w14:paraId="6EC671EA" w14:textId="77777777" w:rsidTr="00BF1BDF">
        <w:trPr>
          <w:trHeight w:val="225"/>
        </w:trPr>
        <w:tc>
          <w:tcPr>
            <w:tcW w:w="2017" w:type="dxa"/>
            <w:vAlign w:val="bottom"/>
          </w:tcPr>
          <w:p w14:paraId="11408859"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vAlign w:val="bottom"/>
            <w:hideMark/>
          </w:tcPr>
          <w:p w14:paraId="73BB8583"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Coefficient</w:t>
            </w:r>
          </w:p>
        </w:tc>
        <w:tc>
          <w:tcPr>
            <w:tcW w:w="1207" w:type="dxa"/>
            <w:vAlign w:val="bottom"/>
            <w:hideMark/>
          </w:tcPr>
          <w:p w14:paraId="7BFDE1DB"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Uncentered</w:t>
            </w:r>
          </w:p>
        </w:tc>
        <w:tc>
          <w:tcPr>
            <w:tcW w:w="1208" w:type="dxa"/>
            <w:vAlign w:val="bottom"/>
            <w:hideMark/>
          </w:tcPr>
          <w:p w14:paraId="55CE84B8"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Centered</w:t>
            </w:r>
          </w:p>
        </w:tc>
      </w:tr>
      <w:tr w:rsidR="00BF1BDF" w:rsidRPr="00DA456B" w14:paraId="4BD6177F" w14:textId="77777777" w:rsidTr="00BF1BDF">
        <w:trPr>
          <w:trHeight w:val="225"/>
        </w:trPr>
        <w:tc>
          <w:tcPr>
            <w:tcW w:w="2017" w:type="dxa"/>
            <w:vAlign w:val="bottom"/>
            <w:hideMark/>
          </w:tcPr>
          <w:p w14:paraId="4E0D0D80"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Variable</w:t>
            </w:r>
          </w:p>
        </w:tc>
        <w:tc>
          <w:tcPr>
            <w:tcW w:w="1208" w:type="dxa"/>
            <w:vAlign w:val="bottom"/>
            <w:hideMark/>
          </w:tcPr>
          <w:p w14:paraId="65CBCC20"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Variance</w:t>
            </w:r>
          </w:p>
        </w:tc>
        <w:tc>
          <w:tcPr>
            <w:tcW w:w="1207" w:type="dxa"/>
            <w:vAlign w:val="bottom"/>
            <w:hideMark/>
          </w:tcPr>
          <w:p w14:paraId="5662E5A7"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VIF</w:t>
            </w:r>
          </w:p>
        </w:tc>
        <w:tc>
          <w:tcPr>
            <w:tcW w:w="1208" w:type="dxa"/>
            <w:vAlign w:val="bottom"/>
            <w:hideMark/>
          </w:tcPr>
          <w:p w14:paraId="2B112571"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VIF</w:t>
            </w:r>
          </w:p>
        </w:tc>
      </w:tr>
      <w:tr w:rsidR="00BF1BDF" w:rsidRPr="00DA456B" w14:paraId="2F60BAAE" w14:textId="77777777" w:rsidTr="00BF1BDF">
        <w:trPr>
          <w:trHeight w:hRule="exact" w:val="90"/>
        </w:trPr>
        <w:tc>
          <w:tcPr>
            <w:tcW w:w="2017" w:type="dxa"/>
            <w:tcBorders>
              <w:top w:val="nil"/>
              <w:left w:val="nil"/>
              <w:bottom w:val="double" w:sz="6" w:space="0" w:color="auto"/>
              <w:right w:val="nil"/>
            </w:tcBorders>
            <w:vAlign w:val="bottom"/>
          </w:tcPr>
          <w:p w14:paraId="6F504CDC"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tcBorders>
              <w:top w:val="nil"/>
              <w:left w:val="nil"/>
              <w:bottom w:val="double" w:sz="6" w:space="0" w:color="auto"/>
              <w:right w:val="nil"/>
            </w:tcBorders>
            <w:vAlign w:val="bottom"/>
          </w:tcPr>
          <w:p w14:paraId="76A17912"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2BAEB023"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tcBorders>
              <w:top w:val="nil"/>
              <w:left w:val="nil"/>
              <w:bottom w:val="double" w:sz="6" w:space="0" w:color="auto"/>
              <w:right w:val="nil"/>
            </w:tcBorders>
            <w:vAlign w:val="bottom"/>
          </w:tcPr>
          <w:p w14:paraId="67A7E749"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r>
      <w:tr w:rsidR="00BF1BDF" w:rsidRPr="00DA456B" w14:paraId="73F7F988" w14:textId="77777777" w:rsidTr="00BF1BDF">
        <w:trPr>
          <w:trHeight w:hRule="exact" w:val="135"/>
        </w:trPr>
        <w:tc>
          <w:tcPr>
            <w:tcW w:w="2017" w:type="dxa"/>
            <w:vAlign w:val="bottom"/>
          </w:tcPr>
          <w:p w14:paraId="2CE672EA"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vAlign w:val="bottom"/>
          </w:tcPr>
          <w:p w14:paraId="1FD33C59"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05BEE4CC"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vAlign w:val="bottom"/>
          </w:tcPr>
          <w:p w14:paraId="075C1E02"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r>
      <w:tr w:rsidR="00BF1BDF" w:rsidRPr="00DA456B" w14:paraId="6951B101" w14:textId="77777777" w:rsidTr="00BF1BDF">
        <w:trPr>
          <w:trHeight w:val="225"/>
        </w:trPr>
        <w:tc>
          <w:tcPr>
            <w:tcW w:w="2017" w:type="dxa"/>
            <w:vAlign w:val="bottom"/>
            <w:hideMark/>
          </w:tcPr>
          <w:p w14:paraId="0B2CC933"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C</w:t>
            </w:r>
          </w:p>
        </w:tc>
        <w:tc>
          <w:tcPr>
            <w:tcW w:w="1208" w:type="dxa"/>
            <w:vAlign w:val="bottom"/>
            <w:hideMark/>
          </w:tcPr>
          <w:p w14:paraId="502F677E"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 0.622542</w:t>
            </w:r>
          </w:p>
        </w:tc>
        <w:tc>
          <w:tcPr>
            <w:tcW w:w="1207" w:type="dxa"/>
            <w:vAlign w:val="bottom"/>
            <w:hideMark/>
          </w:tcPr>
          <w:p w14:paraId="45A22EEE"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 135.1082</w:t>
            </w:r>
          </w:p>
        </w:tc>
        <w:tc>
          <w:tcPr>
            <w:tcW w:w="1208" w:type="dxa"/>
            <w:vAlign w:val="bottom"/>
            <w:hideMark/>
          </w:tcPr>
          <w:p w14:paraId="79EF3859"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 NA</w:t>
            </w:r>
          </w:p>
        </w:tc>
      </w:tr>
      <w:tr w:rsidR="00BF1BDF" w:rsidRPr="00DA456B" w14:paraId="6BADAE50" w14:textId="77777777" w:rsidTr="00BF1BDF">
        <w:trPr>
          <w:trHeight w:val="225"/>
        </w:trPr>
        <w:tc>
          <w:tcPr>
            <w:tcW w:w="2017" w:type="dxa"/>
            <w:vAlign w:val="bottom"/>
            <w:hideMark/>
          </w:tcPr>
          <w:p w14:paraId="1CDD03B7"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ROA</w:t>
            </w:r>
          </w:p>
        </w:tc>
        <w:tc>
          <w:tcPr>
            <w:tcW w:w="1208" w:type="dxa"/>
            <w:vAlign w:val="bottom"/>
            <w:hideMark/>
          </w:tcPr>
          <w:p w14:paraId="65E43FCC"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 0.012071</w:t>
            </w:r>
          </w:p>
        </w:tc>
        <w:tc>
          <w:tcPr>
            <w:tcW w:w="1207" w:type="dxa"/>
            <w:vAlign w:val="bottom"/>
            <w:hideMark/>
          </w:tcPr>
          <w:p w14:paraId="0070576B" w14:textId="0CBEBDA4"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 6.68682</w:t>
            </w:r>
          </w:p>
        </w:tc>
        <w:tc>
          <w:tcPr>
            <w:tcW w:w="1208" w:type="dxa"/>
            <w:vAlign w:val="bottom"/>
            <w:hideMark/>
          </w:tcPr>
          <w:p w14:paraId="70D66355"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 2.099816</w:t>
            </w:r>
          </w:p>
        </w:tc>
      </w:tr>
      <w:tr w:rsidR="00BF1BDF" w:rsidRPr="00DA456B" w14:paraId="001B4764" w14:textId="77777777" w:rsidTr="00BF1BDF">
        <w:trPr>
          <w:trHeight w:hRule="exact" w:val="90"/>
        </w:trPr>
        <w:tc>
          <w:tcPr>
            <w:tcW w:w="2017" w:type="dxa"/>
            <w:tcBorders>
              <w:top w:val="nil"/>
              <w:left w:val="nil"/>
              <w:bottom w:val="double" w:sz="6" w:space="0" w:color="auto"/>
              <w:right w:val="nil"/>
            </w:tcBorders>
            <w:vAlign w:val="bottom"/>
          </w:tcPr>
          <w:p w14:paraId="53C5149D"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tcBorders>
              <w:top w:val="nil"/>
              <w:left w:val="nil"/>
              <w:bottom w:val="double" w:sz="6" w:space="0" w:color="auto"/>
              <w:right w:val="nil"/>
            </w:tcBorders>
            <w:vAlign w:val="bottom"/>
          </w:tcPr>
          <w:p w14:paraId="4AB49A4F"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0D90A949" w14:textId="77777777" w:rsidR="00BF1BDF" w:rsidRPr="00DA456B" w:rsidRDefault="00BF1BDF" w:rsidP="00DA456B">
            <w:pPr>
              <w:autoSpaceDE w:val="0"/>
              <w:autoSpaceDN w:val="0"/>
              <w:adjustRightInd w:val="0"/>
              <w:spacing w:line="276" w:lineRule="auto"/>
              <w:jc w:val="center"/>
              <w:rPr>
                <w:rFonts w:ascii="Georgia" w:hAnsi="Georgia" w:cs="Arial"/>
                <w:sz w:val="20"/>
                <w:szCs w:val="20"/>
                <w:lang w:val="id-ID"/>
              </w:rPr>
            </w:pPr>
          </w:p>
        </w:tc>
        <w:tc>
          <w:tcPr>
            <w:tcW w:w="1208" w:type="dxa"/>
            <w:tcBorders>
              <w:top w:val="nil"/>
              <w:left w:val="nil"/>
              <w:bottom w:val="double" w:sz="6" w:space="0" w:color="auto"/>
              <w:right w:val="nil"/>
            </w:tcBorders>
            <w:vAlign w:val="bottom"/>
          </w:tcPr>
          <w:p w14:paraId="01BB0E2B" w14:textId="77777777" w:rsidR="00BF1BDF" w:rsidRPr="00DA456B" w:rsidRDefault="00BF1BDF" w:rsidP="00DA456B">
            <w:pPr>
              <w:autoSpaceDE w:val="0"/>
              <w:autoSpaceDN w:val="0"/>
              <w:adjustRightInd w:val="0"/>
              <w:spacing w:line="276" w:lineRule="auto"/>
              <w:jc w:val="center"/>
              <w:rPr>
                <w:rFonts w:ascii="Georgia" w:hAnsi="Georgia" w:cs="Arial"/>
                <w:sz w:val="20"/>
                <w:szCs w:val="20"/>
                <w:highlight w:val="green"/>
                <w:lang w:val="id-ID"/>
              </w:rPr>
            </w:pPr>
          </w:p>
        </w:tc>
      </w:tr>
    </w:tbl>
    <w:p w14:paraId="6CA3B10A" w14:textId="77777777" w:rsidR="002A1FA6" w:rsidRPr="00DA456B" w:rsidRDefault="002A1FA6" w:rsidP="00DA456B">
      <w:pPr>
        <w:spacing w:line="276" w:lineRule="auto"/>
        <w:ind w:firstLine="851"/>
        <w:contextualSpacing/>
        <w:jc w:val="both"/>
        <w:rPr>
          <w:rFonts w:ascii="Georgia" w:hAnsi="Georgia"/>
          <w:sz w:val="22"/>
          <w:szCs w:val="22"/>
          <w:lang w:val="id-ID"/>
        </w:rPr>
      </w:pPr>
    </w:p>
    <w:p w14:paraId="6DB931C1" w14:textId="1E7F57E6" w:rsidR="00BF1BDF" w:rsidRPr="00DA456B" w:rsidRDefault="00BF1BDF" w:rsidP="00DA456B">
      <w:pPr>
        <w:spacing w:line="276" w:lineRule="auto"/>
        <w:ind w:firstLine="851"/>
        <w:contextualSpacing/>
        <w:jc w:val="both"/>
        <w:rPr>
          <w:rFonts w:ascii="Georgia" w:hAnsi="Georgia"/>
          <w:sz w:val="22"/>
          <w:szCs w:val="22"/>
          <w:lang w:val="id-ID" w:eastAsia="id-ID"/>
        </w:rPr>
      </w:pPr>
      <w:r w:rsidRPr="00DA456B">
        <w:rPr>
          <w:rFonts w:ascii="Georgia" w:hAnsi="Georgia"/>
          <w:sz w:val="22"/>
          <w:szCs w:val="22"/>
          <w:lang w:val="id-ID" w:eastAsia="id-ID"/>
        </w:rPr>
        <w:t>Menurut Ghozali (2016) pada pengujian multikolinearitas bertujuan untuk mengetahui apakah model regresi ditemukan adanya korelasi antar variabel independent atau variable bebas. Efek dari multikolinearitas ini adalah menyebabkan tingginya variabel pada sampel. Hal tersebut berarti standar error besar, akibatnya ketika koefisien diuji, t-hitung akan bernilai kecil dari t-tabel. Hal ini menunjukkan tidak adanya hubungan linear antara variabel independen yang dipengaruhi dengan variabel dependen.Multikolineritas dapat dilihat dari nilai VIF (</w:t>
      </w:r>
      <w:r w:rsidRPr="00DA456B">
        <w:rPr>
          <w:rFonts w:ascii="Georgia" w:hAnsi="Georgia"/>
          <w:i/>
          <w:sz w:val="22"/>
          <w:szCs w:val="22"/>
          <w:lang w:val="id-ID" w:eastAsia="id-ID"/>
        </w:rPr>
        <w:t>Variance Inflation Factor</w:t>
      </w:r>
      <w:r w:rsidRPr="00DA456B">
        <w:rPr>
          <w:rFonts w:ascii="Georgia" w:hAnsi="Georgia"/>
          <w:sz w:val="22"/>
          <w:szCs w:val="22"/>
          <w:lang w:val="id-ID" w:eastAsia="id-ID"/>
        </w:rPr>
        <w:t xml:space="preserve">). Nilai VIF pada variabel independen sudah dibawah 10 sehingga tidak ada multikolinieritas. </w:t>
      </w:r>
    </w:p>
    <w:p w14:paraId="5359FEBE" w14:textId="77777777" w:rsidR="00865649" w:rsidRPr="00DA456B" w:rsidRDefault="00865649" w:rsidP="00DA456B">
      <w:pPr>
        <w:spacing w:line="276" w:lineRule="auto"/>
        <w:ind w:firstLine="851"/>
        <w:contextualSpacing/>
        <w:jc w:val="both"/>
        <w:rPr>
          <w:rFonts w:ascii="Georgia" w:hAnsi="Georgia"/>
          <w:sz w:val="22"/>
          <w:szCs w:val="22"/>
          <w:lang w:val="id-ID" w:eastAsia="id-ID"/>
        </w:rPr>
      </w:pPr>
    </w:p>
    <w:p w14:paraId="5B371CD2" w14:textId="78756429" w:rsidR="00C04D8B" w:rsidRPr="00DA456B" w:rsidRDefault="00C04D8B" w:rsidP="00DA456B">
      <w:pPr>
        <w:pStyle w:val="ListParagraph"/>
        <w:numPr>
          <w:ilvl w:val="0"/>
          <w:numId w:val="19"/>
        </w:numPr>
        <w:spacing w:after="200" w:line="276" w:lineRule="auto"/>
        <w:ind w:left="284" w:hanging="284"/>
        <w:jc w:val="both"/>
        <w:rPr>
          <w:rFonts w:ascii="Georgia" w:hAnsi="Georgia"/>
          <w:b/>
          <w:sz w:val="22"/>
          <w:szCs w:val="22"/>
          <w:lang w:val="id-ID" w:eastAsia="id-ID"/>
        </w:rPr>
      </w:pPr>
      <w:r w:rsidRPr="00DA456B">
        <w:rPr>
          <w:rFonts w:ascii="Georgia" w:hAnsi="Georgia"/>
          <w:b/>
          <w:sz w:val="22"/>
          <w:szCs w:val="22"/>
          <w:lang w:val="id-ID" w:eastAsia="id-ID"/>
        </w:rPr>
        <w:t>Uji Heteroskedastisitas</w:t>
      </w:r>
    </w:p>
    <w:p w14:paraId="7D1CEF9F" w14:textId="24FFF43B" w:rsidR="008F1445" w:rsidRPr="00DA456B" w:rsidRDefault="008F1445" w:rsidP="00DA456B">
      <w:pPr>
        <w:pStyle w:val="ListParagraph"/>
        <w:autoSpaceDE w:val="0"/>
        <w:autoSpaceDN w:val="0"/>
        <w:adjustRightInd w:val="0"/>
        <w:spacing w:line="276" w:lineRule="auto"/>
        <w:jc w:val="center"/>
        <w:rPr>
          <w:rFonts w:ascii="Georgia" w:hAnsi="Georgia"/>
          <w:b/>
          <w:sz w:val="22"/>
          <w:szCs w:val="22"/>
          <w:lang w:val="id-ID"/>
        </w:rPr>
      </w:pPr>
      <w:r w:rsidRPr="00DA456B">
        <w:rPr>
          <w:rFonts w:ascii="Georgia" w:hAnsi="Georgia"/>
          <w:b/>
          <w:sz w:val="22"/>
          <w:szCs w:val="22"/>
          <w:lang w:val="id-ID"/>
        </w:rPr>
        <w:t xml:space="preserve">Tabel </w:t>
      </w:r>
      <w:r w:rsidR="006F19F1" w:rsidRPr="00DA456B">
        <w:rPr>
          <w:rFonts w:ascii="Georgia" w:hAnsi="Georgia"/>
          <w:b/>
          <w:sz w:val="22"/>
          <w:szCs w:val="22"/>
          <w:lang w:val="id-ID"/>
        </w:rPr>
        <w:t>1.4</w:t>
      </w:r>
    </w:p>
    <w:p w14:paraId="5A21A46A" w14:textId="77777777" w:rsidR="008F1445" w:rsidRPr="00DA456B" w:rsidRDefault="008F1445" w:rsidP="00DA456B">
      <w:pPr>
        <w:pStyle w:val="ListParagraph"/>
        <w:autoSpaceDE w:val="0"/>
        <w:autoSpaceDN w:val="0"/>
        <w:adjustRightInd w:val="0"/>
        <w:spacing w:line="276" w:lineRule="auto"/>
        <w:jc w:val="center"/>
        <w:rPr>
          <w:rFonts w:ascii="Georgia" w:hAnsi="Georgia"/>
          <w:b/>
          <w:sz w:val="22"/>
          <w:szCs w:val="22"/>
          <w:lang w:val="id-ID"/>
        </w:rPr>
      </w:pPr>
      <w:r w:rsidRPr="00DA456B">
        <w:rPr>
          <w:rFonts w:ascii="Georgia" w:hAnsi="Georgia"/>
          <w:b/>
          <w:sz w:val="22"/>
          <w:szCs w:val="22"/>
          <w:lang w:val="id-ID"/>
        </w:rPr>
        <w:t>Uji Heteroskedastisitas</w:t>
      </w:r>
    </w:p>
    <w:p w14:paraId="2B1BE333" w14:textId="77777777" w:rsidR="008F1445" w:rsidRPr="00DA456B" w:rsidRDefault="008F1445" w:rsidP="00DA456B">
      <w:pPr>
        <w:pStyle w:val="ListParagraph"/>
        <w:spacing w:after="200" w:line="276" w:lineRule="auto"/>
        <w:ind w:left="284"/>
        <w:jc w:val="center"/>
        <w:rPr>
          <w:rFonts w:ascii="Georgia" w:hAnsi="Georgia"/>
          <w:b/>
          <w:sz w:val="22"/>
          <w:szCs w:val="22"/>
          <w:lang w:val="id-ID" w:eastAsia="id-ID"/>
        </w:rPr>
      </w:pPr>
    </w:p>
    <w:tbl>
      <w:tblPr>
        <w:tblW w:w="6525" w:type="dxa"/>
        <w:tblInd w:w="1417" w:type="dxa"/>
        <w:tblLayout w:type="fixed"/>
        <w:tblCellMar>
          <w:left w:w="0" w:type="dxa"/>
          <w:right w:w="0" w:type="dxa"/>
        </w:tblCellMar>
        <w:tblLook w:val="04A0" w:firstRow="1" w:lastRow="0" w:firstColumn="1" w:lastColumn="0" w:noHBand="0" w:noVBand="1"/>
      </w:tblPr>
      <w:tblGrid>
        <w:gridCol w:w="2014"/>
        <w:gridCol w:w="1102"/>
        <w:gridCol w:w="1206"/>
        <w:gridCol w:w="1207"/>
        <w:gridCol w:w="996"/>
      </w:tblGrid>
      <w:tr w:rsidR="008F1445" w:rsidRPr="00DA456B" w14:paraId="35DBC7B5" w14:textId="77777777" w:rsidTr="004D4C95">
        <w:trPr>
          <w:trHeight w:val="225"/>
        </w:trPr>
        <w:tc>
          <w:tcPr>
            <w:tcW w:w="5529" w:type="dxa"/>
            <w:gridSpan w:val="4"/>
            <w:vAlign w:val="bottom"/>
            <w:hideMark/>
          </w:tcPr>
          <w:p w14:paraId="4A907580"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Heteroskedasticity Test: White</w:t>
            </w:r>
          </w:p>
        </w:tc>
        <w:tc>
          <w:tcPr>
            <w:tcW w:w="996" w:type="dxa"/>
            <w:vAlign w:val="bottom"/>
          </w:tcPr>
          <w:p w14:paraId="22F89794"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3AD7A202" w14:textId="77777777" w:rsidTr="004D4C95">
        <w:trPr>
          <w:trHeight w:hRule="exact" w:val="90"/>
        </w:trPr>
        <w:tc>
          <w:tcPr>
            <w:tcW w:w="2014" w:type="dxa"/>
            <w:tcBorders>
              <w:top w:val="nil"/>
              <w:left w:val="nil"/>
              <w:bottom w:val="double" w:sz="6" w:space="0" w:color="auto"/>
              <w:right w:val="nil"/>
            </w:tcBorders>
            <w:vAlign w:val="bottom"/>
          </w:tcPr>
          <w:p w14:paraId="4B893468"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tcBorders>
              <w:top w:val="nil"/>
              <w:left w:val="nil"/>
              <w:bottom w:val="double" w:sz="6" w:space="0" w:color="auto"/>
              <w:right w:val="nil"/>
            </w:tcBorders>
            <w:vAlign w:val="bottom"/>
          </w:tcPr>
          <w:p w14:paraId="69AC68D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tcBorders>
              <w:top w:val="nil"/>
              <w:left w:val="nil"/>
              <w:bottom w:val="double" w:sz="6" w:space="0" w:color="auto"/>
              <w:right w:val="nil"/>
            </w:tcBorders>
            <w:vAlign w:val="bottom"/>
          </w:tcPr>
          <w:p w14:paraId="163E47D6"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tcBorders>
              <w:top w:val="nil"/>
              <w:left w:val="nil"/>
              <w:bottom w:val="double" w:sz="6" w:space="0" w:color="auto"/>
              <w:right w:val="nil"/>
            </w:tcBorders>
            <w:vAlign w:val="bottom"/>
          </w:tcPr>
          <w:p w14:paraId="6E56A6C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tcBorders>
              <w:top w:val="nil"/>
              <w:left w:val="nil"/>
              <w:bottom w:val="double" w:sz="6" w:space="0" w:color="auto"/>
              <w:right w:val="nil"/>
            </w:tcBorders>
            <w:vAlign w:val="bottom"/>
          </w:tcPr>
          <w:p w14:paraId="0D48BF18"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6B3DF925" w14:textId="77777777" w:rsidTr="004D4C95">
        <w:trPr>
          <w:trHeight w:hRule="exact" w:val="135"/>
        </w:trPr>
        <w:tc>
          <w:tcPr>
            <w:tcW w:w="2014" w:type="dxa"/>
            <w:vAlign w:val="bottom"/>
          </w:tcPr>
          <w:p w14:paraId="7D6EF998"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vAlign w:val="bottom"/>
          </w:tcPr>
          <w:p w14:paraId="256A3860"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vAlign w:val="bottom"/>
          </w:tcPr>
          <w:p w14:paraId="770193F6"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1296437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29A648A7"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07CE09BE" w14:textId="77777777" w:rsidTr="004D4C95">
        <w:trPr>
          <w:trHeight w:val="225"/>
        </w:trPr>
        <w:tc>
          <w:tcPr>
            <w:tcW w:w="2014" w:type="dxa"/>
            <w:vAlign w:val="bottom"/>
            <w:hideMark/>
          </w:tcPr>
          <w:p w14:paraId="438BEF69"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F-statistic</w:t>
            </w:r>
          </w:p>
        </w:tc>
        <w:tc>
          <w:tcPr>
            <w:tcW w:w="1102" w:type="dxa"/>
            <w:vAlign w:val="bottom"/>
            <w:hideMark/>
          </w:tcPr>
          <w:p w14:paraId="6A6C696E"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0.452137</w:t>
            </w:r>
          </w:p>
        </w:tc>
        <w:tc>
          <w:tcPr>
            <w:tcW w:w="2413" w:type="dxa"/>
            <w:gridSpan w:val="2"/>
            <w:vAlign w:val="bottom"/>
            <w:hideMark/>
          </w:tcPr>
          <w:p w14:paraId="5C159C71"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Prob. F(1,79)</w:t>
            </w:r>
          </w:p>
        </w:tc>
        <w:tc>
          <w:tcPr>
            <w:tcW w:w="996" w:type="dxa"/>
            <w:vAlign w:val="bottom"/>
            <w:hideMark/>
          </w:tcPr>
          <w:p w14:paraId="441F8214"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0.8105</w:t>
            </w:r>
          </w:p>
        </w:tc>
      </w:tr>
      <w:tr w:rsidR="008F1445" w:rsidRPr="00DA456B" w14:paraId="6A96CDB2" w14:textId="77777777" w:rsidTr="004D4C95">
        <w:trPr>
          <w:trHeight w:val="225"/>
        </w:trPr>
        <w:tc>
          <w:tcPr>
            <w:tcW w:w="2014" w:type="dxa"/>
            <w:vAlign w:val="bottom"/>
            <w:hideMark/>
          </w:tcPr>
          <w:p w14:paraId="065874A6"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Obs*R-squared</w:t>
            </w:r>
          </w:p>
        </w:tc>
        <w:tc>
          <w:tcPr>
            <w:tcW w:w="1102" w:type="dxa"/>
            <w:vAlign w:val="bottom"/>
            <w:hideMark/>
          </w:tcPr>
          <w:p w14:paraId="0A7FC7BE"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2.364714</w:t>
            </w:r>
          </w:p>
        </w:tc>
        <w:tc>
          <w:tcPr>
            <w:tcW w:w="2413" w:type="dxa"/>
            <w:gridSpan w:val="2"/>
            <w:vAlign w:val="bottom"/>
            <w:hideMark/>
          </w:tcPr>
          <w:p w14:paraId="631E89C8"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Prob. Chi-Square(1)</w:t>
            </w:r>
          </w:p>
        </w:tc>
        <w:tc>
          <w:tcPr>
            <w:tcW w:w="996" w:type="dxa"/>
            <w:vAlign w:val="bottom"/>
            <w:hideMark/>
          </w:tcPr>
          <w:p w14:paraId="25989B9E"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0.7967</w:t>
            </w:r>
          </w:p>
        </w:tc>
      </w:tr>
      <w:tr w:rsidR="008F1445" w:rsidRPr="00DA456B" w14:paraId="2D414C25" w14:textId="77777777" w:rsidTr="004D4C95">
        <w:trPr>
          <w:trHeight w:val="225"/>
        </w:trPr>
        <w:tc>
          <w:tcPr>
            <w:tcW w:w="2014" w:type="dxa"/>
            <w:vAlign w:val="bottom"/>
            <w:hideMark/>
          </w:tcPr>
          <w:p w14:paraId="365E0293"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Scaled explained SS</w:t>
            </w:r>
          </w:p>
        </w:tc>
        <w:tc>
          <w:tcPr>
            <w:tcW w:w="1102" w:type="dxa"/>
            <w:vAlign w:val="bottom"/>
            <w:hideMark/>
          </w:tcPr>
          <w:p w14:paraId="4F95A43B"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15.40579</w:t>
            </w:r>
          </w:p>
        </w:tc>
        <w:tc>
          <w:tcPr>
            <w:tcW w:w="2413" w:type="dxa"/>
            <w:gridSpan w:val="2"/>
            <w:vAlign w:val="bottom"/>
            <w:hideMark/>
          </w:tcPr>
          <w:p w14:paraId="3ACA5BAD"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Prob. Chi-Square(1)</w:t>
            </w:r>
          </w:p>
        </w:tc>
        <w:tc>
          <w:tcPr>
            <w:tcW w:w="996" w:type="dxa"/>
            <w:vAlign w:val="bottom"/>
            <w:hideMark/>
          </w:tcPr>
          <w:p w14:paraId="002BD970"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0.0088</w:t>
            </w:r>
          </w:p>
        </w:tc>
      </w:tr>
      <w:tr w:rsidR="008F1445" w:rsidRPr="00DA456B" w14:paraId="0E2B51ED" w14:textId="77777777" w:rsidTr="004D4C95">
        <w:trPr>
          <w:trHeight w:hRule="exact" w:val="90"/>
        </w:trPr>
        <w:tc>
          <w:tcPr>
            <w:tcW w:w="2014" w:type="dxa"/>
            <w:tcBorders>
              <w:top w:val="nil"/>
              <w:left w:val="nil"/>
              <w:bottom w:val="double" w:sz="6" w:space="0" w:color="auto"/>
              <w:right w:val="nil"/>
            </w:tcBorders>
            <w:vAlign w:val="bottom"/>
          </w:tcPr>
          <w:p w14:paraId="3D12F299"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tcBorders>
              <w:top w:val="nil"/>
              <w:left w:val="nil"/>
              <w:bottom w:val="double" w:sz="6" w:space="0" w:color="auto"/>
              <w:right w:val="nil"/>
            </w:tcBorders>
            <w:vAlign w:val="bottom"/>
          </w:tcPr>
          <w:p w14:paraId="1AF1A091"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tcBorders>
              <w:top w:val="nil"/>
              <w:left w:val="nil"/>
              <w:bottom w:val="double" w:sz="6" w:space="0" w:color="auto"/>
              <w:right w:val="nil"/>
            </w:tcBorders>
            <w:vAlign w:val="bottom"/>
          </w:tcPr>
          <w:p w14:paraId="42A98B01"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tcBorders>
              <w:top w:val="nil"/>
              <w:left w:val="nil"/>
              <w:bottom w:val="double" w:sz="6" w:space="0" w:color="auto"/>
              <w:right w:val="nil"/>
            </w:tcBorders>
            <w:vAlign w:val="bottom"/>
          </w:tcPr>
          <w:p w14:paraId="7D46854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tcBorders>
              <w:top w:val="nil"/>
              <w:left w:val="nil"/>
              <w:bottom w:val="double" w:sz="6" w:space="0" w:color="auto"/>
              <w:right w:val="nil"/>
            </w:tcBorders>
            <w:vAlign w:val="bottom"/>
          </w:tcPr>
          <w:p w14:paraId="15739517"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684219E7" w14:textId="77777777" w:rsidTr="004D4C95">
        <w:trPr>
          <w:trHeight w:hRule="exact" w:val="135"/>
        </w:trPr>
        <w:tc>
          <w:tcPr>
            <w:tcW w:w="2014" w:type="dxa"/>
            <w:vAlign w:val="bottom"/>
          </w:tcPr>
          <w:p w14:paraId="2EF297E9"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vAlign w:val="bottom"/>
          </w:tcPr>
          <w:p w14:paraId="2BBAA2EF"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vAlign w:val="bottom"/>
          </w:tcPr>
          <w:p w14:paraId="320963C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2D45583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5855A259"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526B66FA" w14:textId="77777777" w:rsidTr="004D4C95">
        <w:trPr>
          <w:trHeight w:val="225"/>
        </w:trPr>
        <w:tc>
          <w:tcPr>
            <w:tcW w:w="2014" w:type="dxa"/>
            <w:vAlign w:val="bottom"/>
          </w:tcPr>
          <w:p w14:paraId="4AE8B07F"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vAlign w:val="bottom"/>
          </w:tcPr>
          <w:p w14:paraId="5BC7E27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vAlign w:val="bottom"/>
          </w:tcPr>
          <w:p w14:paraId="1E47990B"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3BC6FC1C"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5BC29217"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0DC46E3B" w14:textId="77777777" w:rsidTr="004D4C95">
        <w:trPr>
          <w:trHeight w:val="225"/>
        </w:trPr>
        <w:tc>
          <w:tcPr>
            <w:tcW w:w="3116" w:type="dxa"/>
            <w:gridSpan w:val="2"/>
            <w:vAlign w:val="bottom"/>
            <w:hideMark/>
          </w:tcPr>
          <w:p w14:paraId="7D5A70DD"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Test Equation:</w:t>
            </w:r>
          </w:p>
        </w:tc>
        <w:tc>
          <w:tcPr>
            <w:tcW w:w="1206" w:type="dxa"/>
            <w:vAlign w:val="bottom"/>
          </w:tcPr>
          <w:p w14:paraId="11A8CBA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1399281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75A31E0A"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020F15F1" w14:textId="77777777" w:rsidTr="004D4C95">
        <w:trPr>
          <w:trHeight w:val="225"/>
        </w:trPr>
        <w:tc>
          <w:tcPr>
            <w:tcW w:w="4322" w:type="dxa"/>
            <w:gridSpan w:val="3"/>
            <w:vAlign w:val="bottom"/>
            <w:hideMark/>
          </w:tcPr>
          <w:p w14:paraId="43C58601"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Dependent Variable: RESID^2</w:t>
            </w:r>
          </w:p>
        </w:tc>
        <w:tc>
          <w:tcPr>
            <w:tcW w:w="1207" w:type="dxa"/>
            <w:vAlign w:val="bottom"/>
          </w:tcPr>
          <w:p w14:paraId="0BB2B387"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619DE961"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15080E97" w14:textId="77777777" w:rsidTr="004D4C95">
        <w:trPr>
          <w:trHeight w:val="225"/>
        </w:trPr>
        <w:tc>
          <w:tcPr>
            <w:tcW w:w="4322" w:type="dxa"/>
            <w:gridSpan w:val="3"/>
            <w:vAlign w:val="bottom"/>
            <w:hideMark/>
          </w:tcPr>
          <w:p w14:paraId="17C98104"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Method: Least Squares</w:t>
            </w:r>
          </w:p>
        </w:tc>
        <w:tc>
          <w:tcPr>
            <w:tcW w:w="1207" w:type="dxa"/>
            <w:vAlign w:val="bottom"/>
          </w:tcPr>
          <w:p w14:paraId="28672E5B"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196A1082"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6A1CC3B3" w14:textId="77777777" w:rsidTr="004D4C95">
        <w:trPr>
          <w:trHeight w:val="225"/>
        </w:trPr>
        <w:tc>
          <w:tcPr>
            <w:tcW w:w="3116" w:type="dxa"/>
            <w:gridSpan w:val="2"/>
            <w:vAlign w:val="bottom"/>
            <w:hideMark/>
          </w:tcPr>
          <w:p w14:paraId="712475A5"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Sample: 1 85</w:t>
            </w:r>
          </w:p>
        </w:tc>
        <w:tc>
          <w:tcPr>
            <w:tcW w:w="1206" w:type="dxa"/>
            <w:vAlign w:val="bottom"/>
          </w:tcPr>
          <w:p w14:paraId="1EC21D06"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17E0402E"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110AE5C0"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6C198760" w14:textId="77777777" w:rsidTr="004D4C95">
        <w:trPr>
          <w:trHeight w:val="225"/>
        </w:trPr>
        <w:tc>
          <w:tcPr>
            <w:tcW w:w="4322" w:type="dxa"/>
            <w:gridSpan w:val="3"/>
            <w:vAlign w:val="bottom"/>
            <w:hideMark/>
          </w:tcPr>
          <w:p w14:paraId="6C8C98C5"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Included observations: 85</w:t>
            </w:r>
          </w:p>
        </w:tc>
        <w:tc>
          <w:tcPr>
            <w:tcW w:w="1207" w:type="dxa"/>
            <w:vAlign w:val="bottom"/>
          </w:tcPr>
          <w:p w14:paraId="68CDA93C"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34E263C0"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5ED9B8C9" w14:textId="77777777" w:rsidTr="004D4C95">
        <w:trPr>
          <w:trHeight w:hRule="exact" w:val="90"/>
        </w:trPr>
        <w:tc>
          <w:tcPr>
            <w:tcW w:w="2014" w:type="dxa"/>
            <w:tcBorders>
              <w:top w:val="nil"/>
              <w:left w:val="nil"/>
              <w:bottom w:val="double" w:sz="6" w:space="0" w:color="auto"/>
              <w:right w:val="nil"/>
            </w:tcBorders>
            <w:vAlign w:val="bottom"/>
          </w:tcPr>
          <w:p w14:paraId="2A6B6AC8"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tcBorders>
              <w:top w:val="nil"/>
              <w:left w:val="nil"/>
              <w:bottom w:val="double" w:sz="6" w:space="0" w:color="auto"/>
              <w:right w:val="nil"/>
            </w:tcBorders>
            <w:vAlign w:val="bottom"/>
          </w:tcPr>
          <w:p w14:paraId="75EC4CB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tcBorders>
              <w:top w:val="nil"/>
              <w:left w:val="nil"/>
              <w:bottom w:val="double" w:sz="6" w:space="0" w:color="auto"/>
              <w:right w:val="nil"/>
            </w:tcBorders>
            <w:vAlign w:val="bottom"/>
          </w:tcPr>
          <w:p w14:paraId="05476B4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tcBorders>
              <w:top w:val="nil"/>
              <w:left w:val="nil"/>
              <w:bottom w:val="double" w:sz="6" w:space="0" w:color="auto"/>
              <w:right w:val="nil"/>
            </w:tcBorders>
            <w:vAlign w:val="bottom"/>
          </w:tcPr>
          <w:p w14:paraId="1FEAA31D"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tcBorders>
              <w:top w:val="nil"/>
              <w:left w:val="nil"/>
              <w:bottom w:val="double" w:sz="6" w:space="0" w:color="auto"/>
              <w:right w:val="nil"/>
            </w:tcBorders>
            <w:vAlign w:val="bottom"/>
          </w:tcPr>
          <w:p w14:paraId="078044BD"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470C22E2" w14:textId="77777777" w:rsidTr="004D4C95">
        <w:trPr>
          <w:trHeight w:hRule="exact" w:val="135"/>
        </w:trPr>
        <w:tc>
          <w:tcPr>
            <w:tcW w:w="2014" w:type="dxa"/>
            <w:vAlign w:val="bottom"/>
          </w:tcPr>
          <w:p w14:paraId="6192E4B6"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vAlign w:val="bottom"/>
          </w:tcPr>
          <w:p w14:paraId="5B5D1752"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vAlign w:val="bottom"/>
          </w:tcPr>
          <w:p w14:paraId="1D5492A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508A35A1"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61384717"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54790439" w14:textId="77777777" w:rsidTr="004D4C95">
        <w:trPr>
          <w:trHeight w:val="225"/>
        </w:trPr>
        <w:tc>
          <w:tcPr>
            <w:tcW w:w="2014" w:type="dxa"/>
            <w:vAlign w:val="bottom"/>
            <w:hideMark/>
          </w:tcPr>
          <w:p w14:paraId="37A316A9"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r w:rsidRPr="00DA456B">
              <w:rPr>
                <w:rFonts w:ascii="Georgia" w:eastAsia="Calibri" w:hAnsi="Georgia" w:cs="Arial"/>
                <w:sz w:val="20"/>
                <w:szCs w:val="20"/>
                <w:lang w:val="id-ID"/>
              </w:rPr>
              <w:t>Variable</w:t>
            </w:r>
          </w:p>
        </w:tc>
        <w:tc>
          <w:tcPr>
            <w:tcW w:w="1102" w:type="dxa"/>
            <w:vAlign w:val="bottom"/>
            <w:hideMark/>
          </w:tcPr>
          <w:p w14:paraId="06A93414"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Coefficient</w:t>
            </w:r>
          </w:p>
        </w:tc>
        <w:tc>
          <w:tcPr>
            <w:tcW w:w="1206" w:type="dxa"/>
            <w:vAlign w:val="bottom"/>
            <w:hideMark/>
          </w:tcPr>
          <w:p w14:paraId="243F9F36"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Std. Error</w:t>
            </w:r>
          </w:p>
        </w:tc>
        <w:tc>
          <w:tcPr>
            <w:tcW w:w="1207" w:type="dxa"/>
            <w:vAlign w:val="bottom"/>
            <w:hideMark/>
          </w:tcPr>
          <w:p w14:paraId="37CB9A15"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t-Statistic</w:t>
            </w:r>
          </w:p>
        </w:tc>
        <w:tc>
          <w:tcPr>
            <w:tcW w:w="996" w:type="dxa"/>
            <w:vAlign w:val="bottom"/>
            <w:hideMark/>
          </w:tcPr>
          <w:p w14:paraId="18E2EBB3"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Prob.  </w:t>
            </w:r>
          </w:p>
        </w:tc>
      </w:tr>
      <w:tr w:rsidR="008F1445" w:rsidRPr="00DA456B" w14:paraId="4D5DE10A" w14:textId="77777777" w:rsidTr="004D4C95">
        <w:trPr>
          <w:trHeight w:hRule="exact" w:val="90"/>
        </w:trPr>
        <w:tc>
          <w:tcPr>
            <w:tcW w:w="2014" w:type="dxa"/>
            <w:tcBorders>
              <w:top w:val="nil"/>
              <w:left w:val="nil"/>
              <w:bottom w:val="double" w:sz="6" w:space="0" w:color="auto"/>
              <w:right w:val="nil"/>
            </w:tcBorders>
            <w:vAlign w:val="bottom"/>
          </w:tcPr>
          <w:p w14:paraId="41A3E28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tcBorders>
              <w:top w:val="nil"/>
              <w:left w:val="nil"/>
              <w:bottom w:val="double" w:sz="6" w:space="0" w:color="auto"/>
              <w:right w:val="nil"/>
            </w:tcBorders>
            <w:vAlign w:val="bottom"/>
          </w:tcPr>
          <w:p w14:paraId="4735935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tcBorders>
              <w:top w:val="nil"/>
              <w:left w:val="nil"/>
              <w:bottom w:val="double" w:sz="6" w:space="0" w:color="auto"/>
              <w:right w:val="nil"/>
            </w:tcBorders>
            <w:vAlign w:val="bottom"/>
          </w:tcPr>
          <w:p w14:paraId="6D61F240"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tcBorders>
              <w:top w:val="nil"/>
              <w:left w:val="nil"/>
              <w:bottom w:val="double" w:sz="6" w:space="0" w:color="auto"/>
              <w:right w:val="nil"/>
            </w:tcBorders>
            <w:vAlign w:val="bottom"/>
          </w:tcPr>
          <w:p w14:paraId="6197814D"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tcBorders>
              <w:top w:val="nil"/>
              <w:left w:val="nil"/>
              <w:bottom w:val="double" w:sz="6" w:space="0" w:color="auto"/>
              <w:right w:val="nil"/>
            </w:tcBorders>
            <w:vAlign w:val="bottom"/>
          </w:tcPr>
          <w:p w14:paraId="0C485126"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4CEEBBEB" w14:textId="77777777" w:rsidTr="004D4C95">
        <w:trPr>
          <w:trHeight w:hRule="exact" w:val="135"/>
        </w:trPr>
        <w:tc>
          <w:tcPr>
            <w:tcW w:w="2014" w:type="dxa"/>
            <w:vAlign w:val="bottom"/>
          </w:tcPr>
          <w:p w14:paraId="258F2C5A"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vAlign w:val="bottom"/>
          </w:tcPr>
          <w:p w14:paraId="00A54BDF"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vAlign w:val="bottom"/>
          </w:tcPr>
          <w:p w14:paraId="605C4EF3"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504DAF2C"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4F4609B1"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3CF2E7EB" w14:textId="77777777" w:rsidTr="004D4C95">
        <w:trPr>
          <w:trHeight w:val="225"/>
        </w:trPr>
        <w:tc>
          <w:tcPr>
            <w:tcW w:w="2014" w:type="dxa"/>
            <w:vAlign w:val="bottom"/>
            <w:hideMark/>
          </w:tcPr>
          <w:p w14:paraId="7DAC006E"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r w:rsidRPr="00DA456B">
              <w:rPr>
                <w:rFonts w:ascii="Georgia" w:eastAsia="Calibri" w:hAnsi="Georgia" w:cs="Arial"/>
                <w:sz w:val="20"/>
                <w:szCs w:val="20"/>
                <w:lang w:val="id-ID"/>
              </w:rPr>
              <w:t>C</w:t>
            </w:r>
          </w:p>
        </w:tc>
        <w:tc>
          <w:tcPr>
            <w:tcW w:w="1102" w:type="dxa"/>
            <w:vAlign w:val="bottom"/>
            <w:hideMark/>
          </w:tcPr>
          <w:p w14:paraId="4A9988E7"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0.176161</w:t>
            </w:r>
          </w:p>
        </w:tc>
        <w:tc>
          <w:tcPr>
            <w:tcW w:w="1206" w:type="dxa"/>
            <w:vAlign w:val="bottom"/>
            <w:hideMark/>
          </w:tcPr>
          <w:p w14:paraId="7F25D304"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1.598920</w:t>
            </w:r>
          </w:p>
        </w:tc>
        <w:tc>
          <w:tcPr>
            <w:tcW w:w="1207" w:type="dxa"/>
            <w:vAlign w:val="bottom"/>
            <w:hideMark/>
          </w:tcPr>
          <w:p w14:paraId="691D3D22"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0.110175</w:t>
            </w:r>
          </w:p>
        </w:tc>
        <w:tc>
          <w:tcPr>
            <w:tcW w:w="996" w:type="dxa"/>
            <w:vAlign w:val="bottom"/>
            <w:hideMark/>
          </w:tcPr>
          <w:p w14:paraId="21BF24C9"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0.9125</w:t>
            </w:r>
          </w:p>
        </w:tc>
      </w:tr>
      <w:tr w:rsidR="008F1445" w:rsidRPr="00DA456B" w14:paraId="115DBD54" w14:textId="77777777" w:rsidTr="004D4C95">
        <w:trPr>
          <w:trHeight w:val="225"/>
        </w:trPr>
        <w:tc>
          <w:tcPr>
            <w:tcW w:w="2014" w:type="dxa"/>
            <w:vAlign w:val="bottom"/>
            <w:hideMark/>
          </w:tcPr>
          <w:p w14:paraId="4DB8055A"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r w:rsidRPr="00DA456B">
              <w:rPr>
                <w:rFonts w:ascii="Georgia" w:eastAsia="Calibri" w:hAnsi="Georgia" w:cs="Arial"/>
                <w:sz w:val="20"/>
                <w:szCs w:val="20"/>
                <w:lang w:val="id-ID"/>
              </w:rPr>
              <w:t>ROA</w:t>
            </w:r>
          </w:p>
        </w:tc>
        <w:tc>
          <w:tcPr>
            <w:tcW w:w="1102" w:type="dxa"/>
            <w:vAlign w:val="bottom"/>
            <w:hideMark/>
          </w:tcPr>
          <w:p w14:paraId="27B22583"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0.068186</w:t>
            </w:r>
          </w:p>
        </w:tc>
        <w:tc>
          <w:tcPr>
            <w:tcW w:w="1206" w:type="dxa"/>
            <w:vAlign w:val="bottom"/>
            <w:hideMark/>
          </w:tcPr>
          <w:p w14:paraId="7855E7EE"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0.256740</w:t>
            </w:r>
          </w:p>
        </w:tc>
        <w:tc>
          <w:tcPr>
            <w:tcW w:w="1207" w:type="dxa"/>
            <w:vAlign w:val="bottom"/>
            <w:hideMark/>
          </w:tcPr>
          <w:p w14:paraId="12AF9165"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0.265583</w:t>
            </w:r>
          </w:p>
        </w:tc>
        <w:tc>
          <w:tcPr>
            <w:tcW w:w="996" w:type="dxa"/>
            <w:vAlign w:val="bottom"/>
            <w:hideMark/>
          </w:tcPr>
          <w:p w14:paraId="746993F3"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0.7913</w:t>
            </w:r>
          </w:p>
        </w:tc>
      </w:tr>
      <w:tr w:rsidR="008F1445" w:rsidRPr="00DA456B" w14:paraId="2D160986" w14:textId="77777777" w:rsidTr="004D4C95">
        <w:trPr>
          <w:trHeight w:hRule="exact" w:val="90"/>
        </w:trPr>
        <w:tc>
          <w:tcPr>
            <w:tcW w:w="2014" w:type="dxa"/>
            <w:tcBorders>
              <w:top w:val="nil"/>
              <w:left w:val="nil"/>
              <w:bottom w:val="double" w:sz="6" w:space="0" w:color="auto"/>
              <w:right w:val="nil"/>
            </w:tcBorders>
            <w:vAlign w:val="bottom"/>
          </w:tcPr>
          <w:p w14:paraId="5434F04B"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tcBorders>
              <w:top w:val="nil"/>
              <w:left w:val="nil"/>
              <w:bottom w:val="double" w:sz="6" w:space="0" w:color="auto"/>
              <w:right w:val="nil"/>
            </w:tcBorders>
            <w:vAlign w:val="bottom"/>
          </w:tcPr>
          <w:p w14:paraId="0DF3509B"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tcBorders>
              <w:top w:val="nil"/>
              <w:left w:val="nil"/>
              <w:bottom w:val="double" w:sz="6" w:space="0" w:color="auto"/>
              <w:right w:val="nil"/>
            </w:tcBorders>
            <w:vAlign w:val="bottom"/>
          </w:tcPr>
          <w:p w14:paraId="4A67F83D"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tcBorders>
              <w:top w:val="nil"/>
              <w:left w:val="nil"/>
              <w:bottom w:val="double" w:sz="6" w:space="0" w:color="auto"/>
              <w:right w:val="nil"/>
            </w:tcBorders>
            <w:vAlign w:val="bottom"/>
          </w:tcPr>
          <w:p w14:paraId="11AB2344"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tcBorders>
              <w:top w:val="nil"/>
              <w:left w:val="nil"/>
              <w:bottom w:val="double" w:sz="6" w:space="0" w:color="auto"/>
              <w:right w:val="nil"/>
            </w:tcBorders>
            <w:vAlign w:val="bottom"/>
          </w:tcPr>
          <w:p w14:paraId="6D7498C7"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743B0286" w14:textId="77777777" w:rsidTr="004D4C95">
        <w:trPr>
          <w:trHeight w:hRule="exact" w:val="135"/>
        </w:trPr>
        <w:tc>
          <w:tcPr>
            <w:tcW w:w="2014" w:type="dxa"/>
            <w:vAlign w:val="bottom"/>
          </w:tcPr>
          <w:p w14:paraId="41781DA4"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vAlign w:val="bottom"/>
          </w:tcPr>
          <w:p w14:paraId="3815ECC1"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vAlign w:val="bottom"/>
          </w:tcPr>
          <w:p w14:paraId="3C28693A"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7559A9FD"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0BDB3989"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123D08E9" w14:textId="77777777" w:rsidTr="004D4C95">
        <w:trPr>
          <w:trHeight w:val="225"/>
        </w:trPr>
        <w:tc>
          <w:tcPr>
            <w:tcW w:w="2014" w:type="dxa"/>
            <w:vAlign w:val="bottom"/>
            <w:hideMark/>
          </w:tcPr>
          <w:p w14:paraId="16DCD302"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R-squared</w:t>
            </w:r>
          </w:p>
        </w:tc>
        <w:tc>
          <w:tcPr>
            <w:tcW w:w="1102" w:type="dxa"/>
            <w:vAlign w:val="bottom"/>
            <w:hideMark/>
          </w:tcPr>
          <w:p w14:paraId="30979ED0"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0.027820</w:t>
            </w:r>
          </w:p>
        </w:tc>
        <w:tc>
          <w:tcPr>
            <w:tcW w:w="2413" w:type="dxa"/>
            <w:gridSpan w:val="2"/>
            <w:vAlign w:val="bottom"/>
            <w:hideMark/>
          </w:tcPr>
          <w:p w14:paraId="43B4560C"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Mean dependent var</w:t>
            </w:r>
          </w:p>
        </w:tc>
        <w:tc>
          <w:tcPr>
            <w:tcW w:w="996" w:type="dxa"/>
            <w:vAlign w:val="bottom"/>
            <w:hideMark/>
          </w:tcPr>
          <w:p w14:paraId="7855E4F2"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0.357673</w:t>
            </w:r>
          </w:p>
        </w:tc>
      </w:tr>
      <w:tr w:rsidR="008F1445" w:rsidRPr="00DA456B" w14:paraId="36EE42C5" w14:textId="77777777" w:rsidTr="004D4C95">
        <w:trPr>
          <w:trHeight w:val="225"/>
        </w:trPr>
        <w:tc>
          <w:tcPr>
            <w:tcW w:w="2014" w:type="dxa"/>
            <w:vAlign w:val="bottom"/>
            <w:hideMark/>
          </w:tcPr>
          <w:p w14:paraId="4A8B82D3"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Adjusted R-squared</w:t>
            </w:r>
          </w:p>
        </w:tc>
        <w:tc>
          <w:tcPr>
            <w:tcW w:w="1102" w:type="dxa"/>
            <w:vAlign w:val="bottom"/>
            <w:hideMark/>
          </w:tcPr>
          <w:p w14:paraId="6526AA9F"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-0.033710</w:t>
            </w:r>
          </w:p>
        </w:tc>
        <w:tc>
          <w:tcPr>
            <w:tcW w:w="2413" w:type="dxa"/>
            <w:gridSpan w:val="2"/>
            <w:vAlign w:val="bottom"/>
            <w:hideMark/>
          </w:tcPr>
          <w:p w14:paraId="176C8B07"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S.D. dependent var</w:t>
            </w:r>
          </w:p>
        </w:tc>
        <w:tc>
          <w:tcPr>
            <w:tcW w:w="996" w:type="dxa"/>
            <w:vAlign w:val="bottom"/>
            <w:hideMark/>
          </w:tcPr>
          <w:p w14:paraId="3A1E4949"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1.397385</w:t>
            </w:r>
          </w:p>
        </w:tc>
      </w:tr>
      <w:tr w:rsidR="008F1445" w:rsidRPr="00DA456B" w14:paraId="71F57EC8" w14:textId="77777777" w:rsidTr="004D4C95">
        <w:trPr>
          <w:trHeight w:val="225"/>
        </w:trPr>
        <w:tc>
          <w:tcPr>
            <w:tcW w:w="2014" w:type="dxa"/>
            <w:vAlign w:val="bottom"/>
            <w:hideMark/>
          </w:tcPr>
          <w:p w14:paraId="6D8463D1"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S.E. of regression</w:t>
            </w:r>
          </w:p>
        </w:tc>
        <w:tc>
          <w:tcPr>
            <w:tcW w:w="1102" w:type="dxa"/>
            <w:vAlign w:val="bottom"/>
            <w:hideMark/>
          </w:tcPr>
          <w:p w14:paraId="0AF64A7B"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1.420742</w:t>
            </w:r>
          </w:p>
        </w:tc>
        <w:tc>
          <w:tcPr>
            <w:tcW w:w="2413" w:type="dxa"/>
            <w:gridSpan w:val="2"/>
            <w:vAlign w:val="bottom"/>
            <w:hideMark/>
          </w:tcPr>
          <w:p w14:paraId="25940669"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Akaike info criterion</w:t>
            </w:r>
          </w:p>
        </w:tc>
        <w:tc>
          <w:tcPr>
            <w:tcW w:w="996" w:type="dxa"/>
            <w:vAlign w:val="bottom"/>
            <w:hideMark/>
          </w:tcPr>
          <w:p w14:paraId="3AC6A6B0"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3.608209</w:t>
            </w:r>
          </w:p>
        </w:tc>
      </w:tr>
      <w:tr w:rsidR="008F1445" w:rsidRPr="00DA456B" w14:paraId="029279C3" w14:textId="77777777" w:rsidTr="004D4C95">
        <w:trPr>
          <w:trHeight w:val="225"/>
        </w:trPr>
        <w:tc>
          <w:tcPr>
            <w:tcW w:w="2014" w:type="dxa"/>
            <w:vAlign w:val="bottom"/>
            <w:hideMark/>
          </w:tcPr>
          <w:p w14:paraId="720DBE7B"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Sum squared resid</w:t>
            </w:r>
          </w:p>
        </w:tc>
        <w:tc>
          <w:tcPr>
            <w:tcW w:w="1102" w:type="dxa"/>
            <w:vAlign w:val="bottom"/>
            <w:hideMark/>
          </w:tcPr>
          <w:p w14:paraId="14517065"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159.4622</w:t>
            </w:r>
          </w:p>
        </w:tc>
        <w:tc>
          <w:tcPr>
            <w:tcW w:w="2413" w:type="dxa"/>
            <w:gridSpan w:val="2"/>
            <w:vAlign w:val="bottom"/>
            <w:hideMark/>
          </w:tcPr>
          <w:p w14:paraId="135181F9"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Schwarz criterion</w:t>
            </w:r>
          </w:p>
        </w:tc>
        <w:tc>
          <w:tcPr>
            <w:tcW w:w="996" w:type="dxa"/>
            <w:vAlign w:val="bottom"/>
            <w:hideMark/>
          </w:tcPr>
          <w:p w14:paraId="38F3F889"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3.780632</w:t>
            </w:r>
          </w:p>
        </w:tc>
      </w:tr>
      <w:tr w:rsidR="008F1445" w:rsidRPr="00DA456B" w14:paraId="638A9CAC" w14:textId="77777777" w:rsidTr="004D4C95">
        <w:trPr>
          <w:trHeight w:val="225"/>
        </w:trPr>
        <w:tc>
          <w:tcPr>
            <w:tcW w:w="2014" w:type="dxa"/>
            <w:vAlign w:val="bottom"/>
            <w:hideMark/>
          </w:tcPr>
          <w:p w14:paraId="4855E716"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Log likelihood</w:t>
            </w:r>
          </w:p>
        </w:tc>
        <w:tc>
          <w:tcPr>
            <w:tcW w:w="1102" w:type="dxa"/>
            <w:vAlign w:val="bottom"/>
            <w:hideMark/>
          </w:tcPr>
          <w:p w14:paraId="228F0825"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-147.3489</w:t>
            </w:r>
          </w:p>
        </w:tc>
        <w:tc>
          <w:tcPr>
            <w:tcW w:w="2413" w:type="dxa"/>
            <w:gridSpan w:val="2"/>
            <w:vAlign w:val="bottom"/>
            <w:hideMark/>
          </w:tcPr>
          <w:p w14:paraId="6438330E"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Hannan-Quinn criter.</w:t>
            </w:r>
          </w:p>
        </w:tc>
        <w:tc>
          <w:tcPr>
            <w:tcW w:w="996" w:type="dxa"/>
            <w:vAlign w:val="bottom"/>
            <w:hideMark/>
          </w:tcPr>
          <w:p w14:paraId="5B0B8217"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3.677562</w:t>
            </w:r>
          </w:p>
        </w:tc>
      </w:tr>
      <w:tr w:rsidR="008F1445" w:rsidRPr="00DA456B" w14:paraId="7EF95139" w14:textId="77777777" w:rsidTr="004D4C95">
        <w:trPr>
          <w:trHeight w:val="225"/>
        </w:trPr>
        <w:tc>
          <w:tcPr>
            <w:tcW w:w="2014" w:type="dxa"/>
            <w:vAlign w:val="bottom"/>
            <w:hideMark/>
          </w:tcPr>
          <w:p w14:paraId="57A95709"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F-statistic</w:t>
            </w:r>
          </w:p>
        </w:tc>
        <w:tc>
          <w:tcPr>
            <w:tcW w:w="1102" w:type="dxa"/>
            <w:vAlign w:val="bottom"/>
            <w:hideMark/>
          </w:tcPr>
          <w:p w14:paraId="167CEB55"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0.452137</w:t>
            </w:r>
          </w:p>
        </w:tc>
        <w:tc>
          <w:tcPr>
            <w:tcW w:w="2413" w:type="dxa"/>
            <w:gridSpan w:val="2"/>
            <w:vAlign w:val="bottom"/>
            <w:hideMark/>
          </w:tcPr>
          <w:p w14:paraId="515CE768" w14:textId="77777777" w:rsidR="008F1445" w:rsidRPr="00DA456B" w:rsidRDefault="008F1445" w:rsidP="00DA456B">
            <w:pPr>
              <w:autoSpaceDE w:val="0"/>
              <w:autoSpaceDN w:val="0"/>
              <w:adjustRightInd w:val="0"/>
              <w:spacing w:line="276" w:lineRule="auto"/>
              <w:ind w:right="10"/>
              <w:rPr>
                <w:rFonts w:ascii="Georgia" w:eastAsia="Calibri" w:hAnsi="Georgia" w:cs="Arial"/>
                <w:sz w:val="20"/>
                <w:szCs w:val="20"/>
                <w:lang w:val="id-ID"/>
              </w:rPr>
            </w:pPr>
            <w:r w:rsidRPr="00DA456B">
              <w:rPr>
                <w:rFonts w:ascii="Georgia" w:eastAsia="Calibri" w:hAnsi="Georgia" w:cs="Arial"/>
                <w:sz w:val="20"/>
                <w:szCs w:val="20"/>
                <w:lang w:val="id-ID"/>
              </w:rPr>
              <w:t>    Durbin-Watson stat</w:t>
            </w:r>
          </w:p>
        </w:tc>
        <w:tc>
          <w:tcPr>
            <w:tcW w:w="996" w:type="dxa"/>
            <w:vAlign w:val="bottom"/>
            <w:hideMark/>
          </w:tcPr>
          <w:p w14:paraId="74265E37"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2.025155</w:t>
            </w:r>
          </w:p>
        </w:tc>
      </w:tr>
      <w:tr w:rsidR="008F1445" w:rsidRPr="00DA456B" w14:paraId="27EA76F1" w14:textId="77777777" w:rsidTr="004D4C95">
        <w:trPr>
          <w:trHeight w:val="225"/>
        </w:trPr>
        <w:tc>
          <w:tcPr>
            <w:tcW w:w="2014" w:type="dxa"/>
            <w:vAlign w:val="bottom"/>
            <w:hideMark/>
          </w:tcPr>
          <w:p w14:paraId="3DADF19E" w14:textId="77777777" w:rsidR="008F1445" w:rsidRPr="00DA456B" w:rsidRDefault="008F1445" w:rsidP="00DA456B">
            <w:pPr>
              <w:autoSpaceDE w:val="0"/>
              <w:autoSpaceDN w:val="0"/>
              <w:adjustRightInd w:val="0"/>
              <w:spacing w:line="276" w:lineRule="auto"/>
              <w:rPr>
                <w:rFonts w:ascii="Georgia" w:eastAsia="Calibri" w:hAnsi="Georgia" w:cs="Arial"/>
                <w:sz w:val="20"/>
                <w:szCs w:val="20"/>
                <w:lang w:val="id-ID"/>
              </w:rPr>
            </w:pPr>
            <w:r w:rsidRPr="00DA456B">
              <w:rPr>
                <w:rFonts w:ascii="Georgia" w:eastAsia="Calibri" w:hAnsi="Georgia" w:cs="Arial"/>
                <w:sz w:val="20"/>
                <w:szCs w:val="20"/>
                <w:lang w:val="id-ID"/>
              </w:rPr>
              <w:t>Prob(F-statistic)</w:t>
            </w:r>
          </w:p>
        </w:tc>
        <w:tc>
          <w:tcPr>
            <w:tcW w:w="1102" w:type="dxa"/>
            <w:vAlign w:val="bottom"/>
            <w:hideMark/>
          </w:tcPr>
          <w:p w14:paraId="551B0241" w14:textId="77777777" w:rsidR="008F1445" w:rsidRPr="00DA456B" w:rsidRDefault="008F1445" w:rsidP="00DA456B">
            <w:pPr>
              <w:autoSpaceDE w:val="0"/>
              <w:autoSpaceDN w:val="0"/>
              <w:adjustRightInd w:val="0"/>
              <w:spacing w:line="276" w:lineRule="auto"/>
              <w:ind w:right="10"/>
              <w:jc w:val="right"/>
              <w:rPr>
                <w:rFonts w:ascii="Georgia" w:eastAsia="Calibri" w:hAnsi="Georgia" w:cs="Arial"/>
                <w:sz w:val="20"/>
                <w:szCs w:val="20"/>
                <w:lang w:val="id-ID"/>
              </w:rPr>
            </w:pPr>
            <w:r w:rsidRPr="00DA456B">
              <w:rPr>
                <w:rFonts w:ascii="Georgia" w:eastAsia="Calibri" w:hAnsi="Georgia" w:cs="Arial"/>
                <w:sz w:val="20"/>
                <w:szCs w:val="20"/>
                <w:lang w:val="id-ID"/>
              </w:rPr>
              <w:t>0.810537</w:t>
            </w:r>
          </w:p>
        </w:tc>
        <w:tc>
          <w:tcPr>
            <w:tcW w:w="1206" w:type="dxa"/>
            <w:vAlign w:val="bottom"/>
          </w:tcPr>
          <w:p w14:paraId="083258E0" w14:textId="77777777" w:rsidR="008F1445" w:rsidRPr="00DA456B" w:rsidRDefault="008F1445" w:rsidP="00DA456B">
            <w:pPr>
              <w:autoSpaceDE w:val="0"/>
              <w:autoSpaceDN w:val="0"/>
              <w:adjustRightInd w:val="0"/>
              <w:spacing w:line="276" w:lineRule="auto"/>
              <w:ind w:right="10"/>
              <w:jc w:val="center"/>
              <w:rPr>
                <w:rFonts w:ascii="Georgia" w:eastAsia="Calibri" w:hAnsi="Georgia" w:cs="Arial"/>
                <w:sz w:val="20"/>
                <w:szCs w:val="20"/>
                <w:lang w:val="id-ID"/>
              </w:rPr>
            </w:pPr>
          </w:p>
        </w:tc>
        <w:tc>
          <w:tcPr>
            <w:tcW w:w="1207" w:type="dxa"/>
            <w:vAlign w:val="bottom"/>
          </w:tcPr>
          <w:p w14:paraId="0E883403" w14:textId="77777777" w:rsidR="008F1445" w:rsidRPr="00DA456B" w:rsidRDefault="008F1445" w:rsidP="00DA456B">
            <w:pPr>
              <w:autoSpaceDE w:val="0"/>
              <w:autoSpaceDN w:val="0"/>
              <w:adjustRightInd w:val="0"/>
              <w:spacing w:line="276" w:lineRule="auto"/>
              <w:ind w:right="10"/>
              <w:jc w:val="center"/>
              <w:rPr>
                <w:rFonts w:ascii="Georgia" w:eastAsia="Calibri" w:hAnsi="Georgia" w:cs="Arial"/>
                <w:sz w:val="20"/>
                <w:szCs w:val="20"/>
                <w:lang w:val="id-ID"/>
              </w:rPr>
            </w:pPr>
          </w:p>
        </w:tc>
        <w:tc>
          <w:tcPr>
            <w:tcW w:w="996" w:type="dxa"/>
            <w:vAlign w:val="bottom"/>
          </w:tcPr>
          <w:p w14:paraId="1A401821" w14:textId="77777777" w:rsidR="008F1445" w:rsidRPr="00DA456B" w:rsidRDefault="008F1445" w:rsidP="00DA456B">
            <w:pPr>
              <w:autoSpaceDE w:val="0"/>
              <w:autoSpaceDN w:val="0"/>
              <w:adjustRightInd w:val="0"/>
              <w:spacing w:line="276" w:lineRule="auto"/>
              <w:ind w:right="10"/>
              <w:jc w:val="center"/>
              <w:rPr>
                <w:rFonts w:ascii="Georgia" w:eastAsia="Calibri" w:hAnsi="Georgia" w:cs="Arial"/>
                <w:sz w:val="20"/>
                <w:szCs w:val="20"/>
                <w:lang w:val="id-ID"/>
              </w:rPr>
            </w:pPr>
          </w:p>
        </w:tc>
      </w:tr>
      <w:tr w:rsidR="008F1445" w:rsidRPr="00DA456B" w14:paraId="58090D62" w14:textId="77777777" w:rsidTr="004D4C95">
        <w:trPr>
          <w:trHeight w:hRule="exact" w:val="90"/>
        </w:trPr>
        <w:tc>
          <w:tcPr>
            <w:tcW w:w="2014" w:type="dxa"/>
            <w:tcBorders>
              <w:top w:val="nil"/>
              <w:left w:val="nil"/>
              <w:bottom w:val="double" w:sz="6" w:space="0" w:color="auto"/>
              <w:right w:val="nil"/>
            </w:tcBorders>
            <w:vAlign w:val="bottom"/>
          </w:tcPr>
          <w:p w14:paraId="68E1C3EE"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tcBorders>
              <w:top w:val="nil"/>
              <w:left w:val="nil"/>
              <w:bottom w:val="double" w:sz="6" w:space="0" w:color="auto"/>
              <w:right w:val="nil"/>
            </w:tcBorders>
            <w:vAlign w:val="bottom"/>
          </w:tcPr>
          <w:p w14:paraId="38266D22"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tcBorders>
              <w:top w:val="nil"/>
              <w:left w:val="nil"/>
              <w:bottom w:val="double" w:sz="6" w:space="0" w:color="auto"/>
              <w:right w:val="nil"/>
            </w:tcBorders>
            <w:vAlign w:val="bottom"/>
          </w:tcPr>
          <w:p w14:paraId="35358BDE"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tcBorders>
              <w:top w:val="nil"/>
              <w:left w:val="nil"/>
              <w:bottom w:val="double" w:sz="6" w:space="0" w:color="auto"/>
              <w:right w:val="nil"/>
            </w:tcBorders>
            <w:vAlign w:val="bottom"/>
          </w:tcPr>
          <w:p w14:paraId="6243874F"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tcBorders>
              <w:top w:val="nil"/>
              <w:left w:val="nil"/>
              <w:bottom w:val="double" w:sz="6" w:space="0" w:color="auto"/>
              <w:right w:val="nil"/>
            </w:tcBorders>
            <w:vAlign w:val="bottom"/>
          </w:tcPr>
          <w:p w14:paraId="53AABC5D"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r w:rsidR="008F1445" w:rsidRPr="00DA456B" w14:paraId="02C9E416" w14:textId="77777777" w:rsidTr="004D4C95">
        <w:trPr>
          <w:trHeight w:hRule="exact" w:val="135"/>
        </w:trPr>
        <w:tc>
          <w:tcPr>
            <w:tcW w:w="2014" w:type="dxa"/>
            <w:vAlign w:val="bottom"/>
          </w:tcPr>
          <w:p w14:paraId="6E533B05"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102" w:type="dxa"/>
            <w:vAlign w:val="bottom"/>
          </w:tcPr>
          <w:p w14:paraId="0A0C2788"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6" w:type="dxa"/>
            <w:vAlign w:val="bottom"/>
          </w:tcPr>
          <w:p w14:paraId="0F553180"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1207" w:type="dxa"/>
            <w:vAlign w:val="bottom"/>
          </w:tcPr>
          <w:p w14:paraId="5258AB9A"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c>
          <w:tcPr>
            <w:tcW w:w="996" w:type="dxa"/>
            <w:vAlign w:val="bottom"/>
          </w:tcPr>
          <w:p w14:paraId="2EBC2450" w14:textId="77777777" w:rsidR="008F1445" w:rsidRPr="00DA456B" w:rsidRDefault="008F1445" w:rsidP="00DA456B">
            <w:pPr>
              <w:autoSpaceDE w:val="0"/>
              <w:autoSpaceDN w:val="0"/>
              <w:adjustRightInd w:val="0"/>
              <w:spacing w:line="276" w:lineRule="auto"/>
              <w:jc w:val="center"/>
              <w:rPr>
                <w:rFonts w:ascii="Georgia" w:eastAsia="Calibri" w:hAnsi="Georgia" w:cs="Arial"/>
                <w:sz w:val="20"/>
                <w:szCs w:val="20"/>
                <w:lang w:val="id-ID"/>
              </w:rPr>
            </w:pPr>
          </w:p>
        </w:tc>
      </w:tr>
    </w:tbl>
    <w:p w14:paraId="3AF0449B" w14:textId="77777777" w:rsidR="008F1445" w:rsidRPr="00DA456B" w:rsidRDefault="008F1445" w:rsidP="00DA456B">
      <w:pPr>
        <w:spacing w:line="276" w:lineRule="auto"/>
        <w:ind w:firstLine="851"/>
        <w:contextualSpacing/>
        <w:jc w:val="both"/>
        <w:rPr>
          <w:rFonts w:ascii="Georgia" w:hAnsi="Georgia"/>
          <w:sz w:val="22"/>
          <w:szCs w:val="22"/>
          <w:lang w:val="id-ID" w:eastAsia="id-ID"/>
        </w:rPr>
      </w:pPr>
      <w:r w:rsidRPr="00DA456B">
        <w:rPr>
          <w:rFonts w:ascii="Georgia" w:hAnsi="Georgia"/>
          <w:sz w:val="22"/>
          <w:szCs w:val="22"/>
          <w:lang w:val="id-ID" w:eastAsia="id-ID"/>
        </w:rPr>
        <w:t xml:space="preserve">Dari hasil tabel di 4.8 bahwa nilai prob.Chi-Square dari </w:t>
      </w:r>
      <w:r w:rsidRPr="00DA456B">
        <w:rPr>
          <w:rFonts w:ascii="Georgia" w:hAnsi="Georgia"/>
          <w:i/>
          <w:sz w:val="22"/>
          <w:szCs w:val="22"/>
          <w:lang w:val="id-ID" w:eastAsia="id-ID"/>
        </w:rPr>
        <w:t xml:space="preserve">Obs*R-squared </w:t>
      </w:r>
      <w:r w:rsidRPr="00DA456B">
        <w:rPr>
          <w:rFonts w:ascii="Georgia" w:hAnsi="Georgia"/>
          <w:sz w:val="22"/>
          <w:szCs w:val="22"/>
          <w:lang w:val="id-ID" w:eastAsia="id-ID"/>
        </w:rPr>
        <w:t>sebesar 0.7967 yang lebih besar dari α = 5% atau &gt; 0.05 berarti model regresi bersifat homoskedastisitas atau dengan kata lain tidak ada masalah asumsi non heteroskedastisitas.</w:t>
      </w:r>
    </w:p>
    <w:p w14:paraId="6FAA2568" w14:textId="77777777" w:rsidR="008F1445" w:rsidRPr="00DA456B" w:rsidRDefault="008F1445" w:rsidP="00DA456B">
      <w:pPr>
        <w:spacing w:line="276" w:lineRule="auto"/>
        <w:ind w:firstLine="851"/>
        <w:contextualSpacing/>
        <w:jc w:val="both"/>
        <w:rPr>
          <w:rFonts w:ascii="Georgia" w:hAnsi="Georgia"/>
          <w:sz w:val="22"/>
          <w:szCs w:val="22"/>
          <w:lang w:val="id-ID" w:eastAsia="id-ID"/>
        </w:rPr>
      </w:pPr>
    </w:p>
    <w:p w14:paraId="282A153C" w14:textId="7CF4C9D7" w:rsidR="002A1FA6" w:rsidRPr="00DA456B" w:rsidRDefault="002A1FA6" w:rsidP="00DA456B">
      <w:pPr>
        <w:pStyle w:val="ListParagraph"/>
        <w:numPr>
          <w:ilvl w:val="0"/>
          <w:numId w:val="19"/>
        </w:numPr>
        <w:spacing w:line="276" w:lineRule="auto"/>
        <w:rPr>
          <w:rFonts w:ascii="Georgia" w:hAnsi="Georgia"/>
          <w:b/>
          <w:bCs/>
          <w:sz w:val="22"/>
          <w:szCs w:val="22"/>
          <w:lang w:val="id-ID" w:bidi="en-US"/>
        </w:rPr>
      </w:pPr>
      <w:r w:rsidRPr="00DA456B">
        <w:rPr>
          <w:rFonts w:ascii="Georgia" w:hAnsi="Georgia"/>
          <w:b/>
          <w:bCs/>
          <w:sz w:val="22"/>
          <w:szCs w:val="22"/>
          <w:lang w:val="id-ID" w:bidi="en-US"/>
        </w:rPr>
        <w:t>Uji Autokorelasi</w:t>
      </w:r>
    </w:p>
    <w:p w14:paraId="0C5B4D0A" w14:textId="1D564EDF" w:rsidR="006F19F1" w:rsidRPr="00DA456B" w:rsidRDefault="006F19F1" w:rsidP="00DA456B">
      <w:pPr>
        <w:pStyle w:val="BodyText"/>
        <w:spacing w:before="4" w:line="276" w:lineRule="auto"/>
        <w:rPr>
          <w:b/>
          <w:sz w:val="22"/>
          <w:szCs w:val="22"/>
          <w:lang w:val="id-ID"/>
        </w:rPr>
      </w:pPr>
    </w:p>
    <w:p w14:paraId="1155B82A" w14:textId="2086D35D" w:rsidR="006F19F1" w:rsidRPr="00DA456B" w:rsidRDefault="006F19F1" w:rsidP="00DA456B">
      <w:pPr>
        <w:pStyle w:val="BodyText"/>
        <w:spacing w:before="4" w:line="276" w:lineRule="auto"/>
        <w:jc w:val="center"/>
        <w:rPr>
          <w:rFonts w:cs="Times New Roman"/>
          <w:b/>
          <w:sz w:val="22"/>
          <w:szCs w:val="22"/>
          <w:lang w:val="id-ID"/>
        </w:rPr>
      </w:pPr>
      <w:r w:rsidRPr="00DA456B">
        <w:rPr>
          <w:rFonts w:cs="Times New Roman"/>
          <w:b/>
          <w:sz w:val="22"/>
          <w:szCs w:val="22"/>
          <w:lang w:val="id-ID"/>
        </w:rPr>
        <w:t>Tabel 1.5</w:t>
      </w:r>
    </w:p>
    <w:p w14:paraId="58FFD8AD" w14:textId="6F6761C9" w:rsidR="008F5C5F" w:rsidRPr="00DA456B" w:rsidRDefault="008F5C5F" w:rsidP="00DA456B">
      <w:pPr>
        <w:pStyle w:val="BodyText"/>
        <w:spacing w:before="4" w:line="276" w:lineRule="auto"/>
        <w:jc w:val="center"/>
        <w:rPr>
          <w:rFonts w:cs="Times New Roman"/>
          <w:b/>
          <w:sz w:val="22"/>
          <w:szCs w:val="22"/>
          <w:lang w:val="id-ID"/>
        </w:rPr>
      </w:pPr>
      <w:r w:rsidRPr="00DA456B">
        <w:rPr>
          <w:rFonts w:cs="Times New Roman"/>
          <w:b/>
          <w:sz w:val="22"/>
          <w:szCs w:val="22"/>
          <w:lang w:val="id-ID"/>
        </w:rPr>
        <w:t>Uji Autokorelasi</w:t>
      </w:r>
    </w:p>
    <w:p w14:paraId="6A284C65" w14:textId="77777777" w:rsidR="008F5C5F" w:rsidRPr="00DA456B" w:rsidRDefault="008F5C5F" w:rsidP="00DA456B">
      <w:pPr>
        <w:pStyle w:val="BodyText"/>
        <w:spacing w:before="4" w:line="276" w:lineRule="auto"/>
        <w:jc w:val="center"/>
        <w:rPr>
          <w:rFonts w:cs="Times New Roman"/>
          <w:sz w:val="22"/>
          <w:szCs w:val="22"/>
          <w:lang w:val="id-ID"/>
        </w:rPr>
      </w:pPr>
    </w:p>
    <w:tbl>
      <w:tblPr>
        <w:tblW w:w="6525" w:type="dxa"/>
        <w:tblInd w:w="1426" w:type="dxa"/>
        <w:tblLayout w:type="fixed"/>
        <w:tblCellMar>
          <w:left w:w="0" w:type="dxa"/>
          <w:right w:w="0" w:type="dxa"/>
        </w:tblCellMar>
        <w:tblLook w:val="04A0" w:firstRow="1" w:lastRow="0" w:firstColumn="1" w:lastColumn="0" w:noHBand="0" w:noVBand="1"/>
      </w:tblPr>
      <w:tblGrid>
        <w:gridCol w:w="2014"/>
        <w:gridCol w:w="1102"/>
        <w:gridCol w:w="1206"/>
        <w:gridCol w:w="1207"/>
        <w:gridCol w:w="996"/>
      </w:tblGrid>
      <w:tr w:rsidR="008F5C5F" w:rsidRPr="00DA456B" w14:paraId="3828866F" w14:textId="77777777" w:rsidTr="008F5C5F">
        <w:trPr>
          <w:trHeight w:val="225"/>
        </w:trPr>
        <w:tc>
          <w:tcPr>
            <w:tcW w:w="5529" w:type="dxa"/>
            <w:gridSpan w:val="4"/>
            <w:vAlign w:val="bottom"/>
            <w:hideMark/>
          </w:tcPr>
          <w:p w14:paraId="674608FA"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Breusch-Godfrey Serial Correlation LM Test:</w:t>
            </w:r>
          </w:p>
        </w:tc>
        <w:tc>
          <w:tcPr>
            <w:tcW w:w="996" w:type="dxa"/>
            <w:vAlign w:val="bottom"/>
          </w:tcPr>
          <w:p w14:paraId="04D345C7"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22F72FD0" w14:textId="77777777" w:rsidTr="008F5C5F">
        <w:trPr>
          <w:trHeight w:hRule="exact" w:val="90"/>
        </w:trPr>
        <w:tc>
          <w:tcPr>
            <w:tcW w:w="2014" w:type="dxa"/>
            <w:tcBorders>
              <w:top w:val="nil"/>
              <w:left w:val="nil"/>
              <w:bottom w:val="double" w:sz="6" w:space="0" w:color="auto"/>
              <w:right w:val="nil"/>
            </w:tcBorders>
            <w:vAlign w:val="bottom"/>
          </w:tcPr>
          <w:p w14:paraId="05BA316F"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tcBorders>
              <w:top w:val="nil"/>
              <w:left w:val="nil"/>
              <w:bottom w:val="double" w:sz="6" w:space="0" w:color="auto"/>
              <w:right w:val="nil"/>
            </w:tcBorders>
            <w:vAlign w:val="bottom"/>
          </w:tcPr>
          <w:p w14:paraId="5307326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tcBorders>
              <w:top w:val="nil"/>
              <w:left w:val="nil"/>
              <w:bottom w:val="double" w:sz="6" w:space="0" w:color="auto"/>
              <w:right w:val="nil"/>
            </w:tcBorders>
            <w:vAlign w:val="bottom"/>
          </w:tcPr>
          <w:p w14:paraId="5624C93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5C494216"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tcBorders>
              <w:top w:val="nil"/>
              <w:left w:val="nil"/>
              <w:bottom w:val="double" w:sz="6" w:space="0" w:color="auto"/>
              <w:right w:val="nil"/>
            </w:tcBorders>
            <w:vAlign w:val="bottom"/>
          </w:tcPr>
          <w:p w14:paraId="01793BC9"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7D6D14A4" w14:textId="77777777" w:rsidTr="008F5C5F">
        <w:trPr>
          <w:trHeight w:hRule="exact" w:val="135"/>
        </w:trPr>
        <w:tc>
          <w:tcPr>
            <w:tcW w:w="2014" w:type="dxa"/>
            <w:vAlign w:val="bottom"/>
          </w:tcPr>
          <w:p w14:paraId="7FF21554"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vAlign w:val="bottom"/>
          </w:tcPr>
          <w:p w14:paraId="052929E6"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vAlign w:val="bottom"/>
          </w:tcPr>
          <w:p w14:paraId="1739077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01E12353"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3514E39F"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52C64A9A" w14:textId="77777777" w:rsidTr="008F5C5F">
        <w:trPr>
          <w:trHeight w:val="225"/>
        </w:trPr>
        <w:tc>
          <w:tcPr>
            <w:tcW w:w="2014" w:type="dxa"/>
            <w:vAlign w:val="bottom"/>
            <w:hideMark/>
          </w:tcPr>
          <w:p w14:paraId="5CBDCC2A"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F-statistic</w:t>
            </w:r>
          </w:p>
        </w:tc>
        <w:tc>
          <w:tcPr>
            <w:tcW w:w="1102" w:type="dxa"/>
            <w:vAlign w:val="bottom"/>
            <w:hideMark/>
          </w:tcPr>
          <w:p w14:paraId="784E595F"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2.914367</w:t>
            </w:r>
          </w:p>
        </w:tc>
        <w:tc>
          <w:tcPr>
            <w:tcW w:w="2413" w:type="dxa"/>
            <w:gridSpan w:val="2"/>
            <w:vAlign w:val="bottom"/>
            <w:hideMark/>
          </w:tcPr>
          <w:p w14:paraId="70C783DA"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Prob. F(2,76)</w:t>
            </w:r>
          </w:p>
        </w:tc>
        <w:tc>
          <w:tcPr>
            <w:tcW w:w="996" w:type="dxa"/>
            <w:vAlign w:val="bottom"/>
            <w:hideMark/>
          </w:tcPr>
          <w:p w14:paraId="311A233B"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0.0603</w:t>
            </w:r>
          </w:p>
        </w:tc>
      </w:tr>
      <w:tr w:rsidR="008F5C5F" w:rsidRPr="00DA456B" w14:paraId="5B0266DC" w14:textId="77777777" w:rsidTr="008F5C5F">
        <w:trPr>
          <w:trHeight w:val="225"/>
        </w:trPr>
        <w:tc>
          <w:tcPr>
            <w:tcW w:w="2014" w:type="dxa"/>
            <w:vAlign w:val="bottom"/>
            <w:hideMark/>
          </w:tcPr>
          <w:p w14:paraId="1C28CA51"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Obs*R-squared</w:t>
            </w:r>
          </w:p>
        </w:tc>
        <w:tc>
          <w:tcPr>
            <w:tcW w:w="1102" w:type="dxa"/>
            <w:vAlign w:val="bottom"/>
            <w:hideMark/>
          </w:tcPr>
          <w:p w14:paraId="63E64D21"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5.983396</w:t>
            </w:r>
          </w:p>
        </w:tc>
        <w:tc>
          <w:tcPr>
            <w:tcW w:w="2413" w:type="dxa"/>
            <w:gridSpan w:val="2"/>
            <w:vAlign w:val="bottom"/>
            <w:hideMark/>
          </w:tcPr>
          <w:p w14:paraId="1529E4AD"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Prob. Chi-Square(2)</w:t>
            </w:r>
          </w:p>
        </w:tc>
        <w:tc>
          <w:tcPr>
            <w:tcW w:w="996" w:type="dxa"/>
            <w:vAlign w:val="bottom"/>
            <w:hideMark/>
          </w:tcPr>
          <w:p w14:paraId="033673BA"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0.0502</w:t>
            </w:r>
          </w:p>
        </w:tc>
      </w:tr>
      <w:tr w:rsidR="008F5C5F" w:rsidRPr="00DA456B" w14:paraId="7A35140E" w14:textId="77777777" w:rsidTr="008F5C5F">
        <w:trPr>
          <w:trHeight w:hRule="exact" w:val="90"/>
        </w:trPr>
        <w:tc>
          <w:tcPr>
            <w:tcW w:w="2014" w:type="dxa"/>
            <w:tcBorders>
              <w:top w:val="nil"/>
              <w:left w:val="nil"/>
              <w:bottom w:val="double" w:sz="6" w:space="0" w:color="auto"/>
              <w:right w:val="nil"/>
            </w:tcBorders>
            <w:vAlign w:val="bottom"/>
          </w:tcPr>
          <w:p w14:paraId="0630D9E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tcBorders>
              <w:top w:val="nil"/>
              <w:left w:val="nil"/>
              <w:bottom w:val="double" w:sz="6" w:space="0" w:color="auto"/>
              <w:right w:val="nil"/>
            </w:tcBorders>
            <w:vAlign w:val="bottom"/>
          </w:tcPr>
          <w:p w14:paraId="1B24EE9B"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tcBorders>
              <w:top w:val="nil"/>
              <w:left w:val="nil"/>
              <w:bottom w:val="double" w:sz="6" w:space="0" w:color="auto"/>
              <w:right w:val="nil"/>
            </w:tcBorders>
            <w:vAlign w:val="bottom"/>
          </w:tcPr>
          <w:p w14:paraId="72E268CD"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72DB7F06"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tcBorders>
              <w:top w:val="nil"/>
              <w:left w:val="nil"/>
              <w:bottom w:val="double" w:sz="6" w:space="0" w:color="auto"/>
              <w:right w:val="nil"/>
            </w:tcBorders>
            <w:vAlign w:val="bottom"/>
          </w:tcPr>
          <w:p w14:paraId="69A50170"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3BF656C0" w14:textId="77777777" w:rsidTr="008F5C5F">
        <w:trPr>
          <w:trHeight w:hRule="exact" w:val="135"/>
        </w:trPr>
        <w:tc>
          <w:tcPr>
            <w:tcW w:w="2014" w:type="dxa"/>
            <w:vAlign w:val="bottom"/>
          </w:tcPr>
          <w:p w14:paraId="614F4C47"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vAlign w:val="bottom"/>
          </w:tcPr>
          <w:p w14:paraId="3A2E2EEA"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vAlign w:val="bottom"/>
          </w:tcPr>
          <w:p w14:paraId="18CA88C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2CEEC005"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5E494559"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0253A24F" w14:textId="77777777" w:rsidTr="008F5C5F">
        <w:trPr>
          <w:trHeight w:val="225"/>
        </w:trPr>
        <w:tc>
          <w:tcPr>
            <w:tcW w:w="2014" w:type="dxa"/>
            <w:vAlign w:val="bottom"/>
          </w:tcPr>
          <w:p w14:paraId="746AE168"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vAlign w:val="bottom"/>
          </w:tcPr>
          <w:p w14:paraId="435654EF"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vAlign w:val="bottom"/>
          </w:tcPr>
          <w:p w14:paraId="62051BE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790D61C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116C49B0"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7DE5635E" w14:textId="77777777" w:rsidTr="008F5C5F">
        <w:trPr>
          <w:trHeight w:val="225"/>
        </w:trPr>
        <w:tc>
          <w:tcPr>
            <w:tcW w:w="3116" w:type="dxa"/>
            <w:gridSpan w:val="2"/>
            <w:vAlign w:val="bottom"/>
            <w:hideMark/>
          </w:tcPr>
          <w:p w14:paraId="5D865B1B"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Test Equation:</w:t>
            </w:r>
          </w:p>
        </w:tc>
        <w:tc>
          <w:tcPr>
            <w:tcW w:w="1206" w:type="dxa"/>
            <w:vAlign w:val="bottom"/>
          </w:tcPr>
          <w:p w14:paraId="066213AD"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7B99776F"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4987E83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6A831120" w14:textId="77777777" w:rsidTr="008F5C5F">
        <w:trPr>
          <w:trHeight w:val="225"/>
        </w:trPr>
        <w:tc>
          <w:tcPr>
            <w:tcW w:w="4322" w:type="dxa"/>
            <w:gridSpan w:val="3"/>
            <w:vAlign w:val="bottom"/>
            <w:hideMark/>
          </w:tcPr>
          <w:p w14:paraId="64220CF9"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Dependent Variable: RESID</w:t>
            </w:r>
          </w:p>
        </w:tc>
        <w:tc>
          <w:tcPr>
            <w:tcW w:w="1207" w:type="dxa"/>
            <w:vAlign w:val="bottom"/>
          </w:tcPr>
          <w:p w14:paraId="0958A82B"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293828D4"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28B52B7C" w14:textId="77777777" w:rsidTr="008F5C5F">
        <w:trPr>
          <w:trHeight w:val="225"/>
        </w:trPr>
        <w:tc>
          <w:tcPr>
            <w:tcW w:w="4322" w:type="dxa"/>
            <w:gridSpan w:val="3"/>
            <w:vAlign w:val="bottom"/>
            <w:hideMark/>
          </w:tcPr>
          <w:p w14:paraId="4134D6BC"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Method: Least Squares</w:t>
            </w:r>
          </w:p>
        </w:tc>
        <w:tc>
          <w:tcPr>
            <w:tcW w:w="1207" w:type="dxa"/>
            <w:vAlign w:val="bottom"/>
          </w:tcPr>
          <w:p w14:paraId="231EC988"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6F263B13"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0481FAFE" w14:textId="77777777" w:rsidTr="008F5C5F">
        <w:trPr>
          <w:trHeight w:val="225"/>
        </w:trPr>
        <w:tc>
          <w:tcPr>
            <w:tcW w:w="4322" w:type="dxa"/>
            <w:gridSpan w:val="3"/>
            <w:vAlign w:val="bottom"/>
            <w:hideMark/>
          </w:tcPr>
          <w:p w14:paraId="4951F6F5"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Date: 02/28/21   Time: 14:33</w:t>
            </w:r>
          </w:p>
        </w:tc>
        <w:tc>
          <w:tcPr>
            <w:tcW w:w="1207" w:type="dxa"/>
            <w:vAlign w:val="bottom"/>
          </w:tcPr>
          <w:p w14:paraId="687BF6B5"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76B4788F"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057F08CB" w14:textId="77777777" w:rsidTr="008F5C5F">
        <w:trPr>
          <w:trHeight w:val="225"/>
        </w:trPr>
        <w:tc>
          <w:tcPr>
            <w:tcW w:w="3116" w:type="dxa"/>
            <w:gridSpan w:val="2"/>
            <w:vAlign w:val="bottom"/>
            <w:hideMark/>
          </w:tcPr>
          <w:p w14:paraId="09868B43"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Sample: 1 85</w:t>
            </w:r>
          </w:p>
        </w:tc>
        <w:tc>
          <w:tcPr>
            <w:tcW w:w="1206" w:type="dxa"/>
            <w:vAlign w:val="bottom"/>
          </w:tcPr>
          <w:p w14:paraId="09994A88"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58CCF7E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4A504BF6"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76FE266C" w14:textId="77777777" w:rsidTr="008F5C5F">
        <w:trPr>
          <w:trHeight w:val="225"/>
        </w:trPr>
        <w:tc>
          <w:tcPr>
            <w:tcW w:w="4322" w:type="dxa"/>
            <w:gridSpan w:val="3"/>
            <w:vAlign w:val="bottom"/>
            <w:hideMark/>
          </w:tcPr>
          <w:p w14:paraId="758100DA"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Included observations: 85</w:t>
            </w:r>
          </w:p>
        </w:tc>
        <w:tc>
          <w:tcPr>
            <w:tcW w:w="1207" w:type="dxa"/>
            <w:vAlign w:val="bottom"/>
          </w:tcPr>
          <w:p w14:paraId="710A925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3D9E24FF"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73C53C2C" w14:textId="77777777" w:rsidTr="008F5C5F">
        <w:trPr>
          <w:trHeight w:hRule="exact" w:val="90"/>
        </w:trPr>
        <w:tc>
          <w:tcPr>
            <w:tcW w:w="2014" w:type="dxa"/>
            <w:tcBorders>
              <w:top w:val="nil"/>
              <w:left w:val="nil"/>
              <w:bottom w:val="double" w:sz="6" w:space="0" w:color="auto"/>
              <w:right w:val="nil"/>
            </w:tcBorders>
            <w:vAlign w:val="bottom"/>
          </w:tcPr>
          <w:p w14:paraId="0F14EAA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tcBorders>
              <w:top w:val="nil"/>
              <w:left w:val="nil"/>
              <w:bottom w:val="double" w:sz="6" w:space="0" w:color="auto"/>
              <w:right w:val="nil"/>
            </w:tcBorders>
            <w:vAlign w:val="bottom"/>
          </w:tcPr>
          <w:p w14:paraId="307A03D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tcBorders>
              <w:top w:val="nil"/>
              <w:left w:val="nil"/>
              <w:bottom w:val="double" w:sz="6" w:space="0" w:color="auto"/>
              <w:right w:val="nil"/>
            </w:tcBorders>
            <w:vAlign w:val="bottom"/>
          </w:tcPr>
          <w:p w14:paraId="53F16741"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6F130BE4"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tcBorders>
              <w:top w:val="nil"/>
              <w:left w:val="nil"/>
              <w:bottom w:val="double" w:sz="6" w:space="0" w:color="auto"/>
              <w:right w:val="nil"/>
            </w:tcBorders>
            <w:vAlign w:val="bottom"/>
          </w:tcPr>
          <w:p w14:paraId="48BC1D84"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47AC48D8" w14:textId="77777777" w:rsidTr="008F5C5F">
        <w:trPr>
          <w:trHeight w:hRule="exact" w:val="135"/>
        </w:trPr>
        <w:tc>
          <w:tcPr>
            <w:tcW w:w="2014" w:type="dxa"/>
            <w:vAlign w:val="bottom"/>
          </w:tcPr>
          <w:p w14:paraId="70A26169"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vAlign w:val="bottom"/>
          </w:tcPr>
          <w:p w14:paraId="207FFC0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vAlign w:val="bottom"/>
          </w:tcPr>
          <w:p w14:paraId="68F5186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1DB6CCB1"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08D75388"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7DBC5C09" w14:textId="77777777" w:rsidTr="008F5C5F">
        <w:trPr>
          <w:trHeight w:val="225"/>
        </w:trPr>
        <w:tc>
          <w:tcPr>
            <w:tcW w:w="2014" w:type="dxa"/>
            <w:vAlign w:val="bottom"/>
            <w:hideMark/>
          </w:tcPr>
          <w:p w14:paraId="37736867"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Variable</w:t>
            </w:r>
          </w:p>
        </w:tc>
        <w:tc>
          <w:tcPr>
            <w:tcW w:w="1102" w:type="dxa"/>
            <w:vAlign w:val="bottom"/>
            <w:hideMark/>
          </w:tcPr>
          <w:p w14:paraId="6178FA67"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Coefficient</w:t>
            </w:r>
          </w:p>
        </w:tc>
        <w:tc>
          <w:tcPr>
            <w:tcW w:w="1206" w:type="dxa"/>
            <w:vAlign w:val="bottom"/>
            <w:hideMark/>
          </w:tcPr>
          <w:p w14:paraId="792B2A17"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Std. Error</w:t>
            </w:r>
          </w:p>
        </w:tc>
        <w:tc>
          <w:tcPr>
            <w:tcW w:w="1207" w:type="dxa"/>
            <w:vAlign w:val="bottom"/>
            <w:hideMark/>
          </w:tcPr>
          <w:p w14:paraId="07FAAB0C"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t-Statistic</w:t>
            </w:r>
          </w:p>
        </w:tc>
        <w:tc>
          <w:tcPr>
            <w:tcW w:w="996" w:type="dxa"/>
            <w:vAlign w:val="bottom"/>
            <w:hideMark/>
          </w:tcPr>
          <w:p w14:paraId="3680940C"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Prob.  </w:t>
            </w:r>
          </w:p>
        </w:tc>
      </w:tr>
      <w:tr w:rsidR="008F5C5F" w:rsidRPr="00DA456B" w14:paraId="0253B147" w14:textId="77777777" w:rsidTr="008F5C5F">
        <w:trPr>
          <w:trHeight w:hRule="exact" w:val="90"/>
        </w:trPr>
        <w:tc>
          <w:tcPr>
            <w:tcW w:w="2014" w:type="dxa"/>
            <w:tcBorders>
              <w:top w:val="nil"/>
              <w:left w:val="nil"/>
              <w:bottom w:val="double" w:sz="6" w:space="0" w:color="auto"/>
              <w:right w:val="nil"/>
            </w:tcBorders>
            <w:vAlign w:val="bottom"/>
          </w:tcPr>
          <w:p w14:paraId="3E23B0A4"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tcBorders>
              <w:top w:val="nil"/>
              <w:left w:val="nil"/>
              <w:bottom w:val="double" w:sz="6" w:space="0" w:color="auto"/>
              <w:right w:val="nil"/>
            </w:tcBorders>
            <w:vAlign w:val="bottom"/>
          </w:tcPr>
          <w:p w14:paraId="7A3C68A7"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tcBorders>
              <w:top w:val="nil"/>
              <w:left w:val="nil"/>
              <w:bottom w:val="double" w:sz="6" w:space="0" w:color="auto"/>
              <w:right w:val="nil"/>
            </w:tcBorders>
            <w:vAlign w:val="bottom"/>
          </w:tcPr>
          <w:p w14:paraId="7A87D024"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4748F07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tcBorders>
              <w:top w:val="nil"/>
              <w:left w:val="nil"/>
              <w:bottom w:val="double" w:sz="6" w:space="0" w:color="auto"/>
              <w:right w:val="nil"/>
            </w:tcBorders>
            <w:vAlign w:val="bottom"/>
          </w:tcPr>
          <w:p w14:paraId="543EA52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78442ED0" w14:textId="77777777" w:rsidTr="008F5C5F">
        <w:trPr>
          <w:trHeight w:hRule="exact" w:val="135"/>
        </w:trPr>
        <w:tc>
          <w:tcPr>
            <w:tcW w:w="2014" w:type="dxa"/>
            <w:vAlign w:val="bottom"/>
          </w:tcPr>
          <w:p w14:paraId="5FC4A2EB"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vAlign w:val="bottom"/>
          </w:tcPr>
          <w:p w14:paraId="15AAFF1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vAlign w:val="bottom"/>
          </w:tcPr>
          <w:p w14:paraId="5C081D05"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3E4E2D98"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583805D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64631D3E" w14:textId="77777777" w:rsidTr="008F5C5F">
        <w:trPr>
          <w:trHeight w:val="225"/>
        </w:trPr>
        <w:tc>
          <w:tcPr>
            <w:tcW w:w="2014" w:type="dxa"/>
            <w:vAlign w:val="bottom"/>
            <w:hideMark/>
          </w:tcPr>
          <w:p w14:paraId="6AC4E67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C</w:t>
            </w:r>
          </w:p>
        </w:tc>
        <w:tc>
          <w:tcPr>
            <w:tcW w:w="1102" w:type="dxa"/>
            <w:vAlign w:val="bottom"/>
            <w:hideMark/>
          </w:tcPr>
          <w:p w14:paraId="1ECB05E1"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-0.012495</w:t>
            </w:r>
          </w:p>
        </w:tc>
        <w:tc>
          <w:tcPr>
            <w:tcW w:w="1206" w:type="dxa"/>
            <w:vAlign w:val="bottom"/>
            <w:hideMark/>
          </w:tcPr>
          <w:p w14:paraId="6DAD52B1"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0.770612</w:t>
            </w:r>
          </w:p>
        </w:tc>
        <w:tc>
          <w:tcPr>
            <w:tcW w:w="1207" w:type="dxa"/>
            <w:vAlign w:val="bottom"/>
            <w:hideMark/>
          </w:tcPr>
          <w:p w14:paraId="2D4A34DB"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-0.016214</w:t>
            </w:r>
          </w:p>
        </w:tc>
        <w:tc>
          <w:tcPr>
            <w:tcW w:w="996" w:type="dxa"/>
            <w:vAlign w:val="bottom"/>
            <w:hideMark/>
          </w:tcPr>
          <w:p w14:paraId="12DA8669"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0.9871</w:t>
            </w:r>
          </w:p>
        </w:tc>
      </w:tr>
      <w:tr w:rsidR="008F5C5F" w:rsidRPr="00DA456B" w14:paraId="11AC72C3" w14:textId="77777777" w:rsidTr="008F5C5F">
        <w:trPr>
          <w:trHeight w:val="225"/>
        </w:trPr>
        <w:tc>
          <w:tcPr>
            <w:tcW w:w="2014" w:type="dxa"/>
            <w:vAlign w:val="bottom"/>
            <w:hideMark/>
          </w:tcPr>
          <w:p w14:paraId="42184556"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ROA</w:t>
            </w:r>
          </w:p>
        </w:tc>
        <w:tc>
          <w:tcPr>
            <w:tcW w:w="1102" w:type="dxa"/>
            <w:vAlign w:val="bottom"/>
            <w:hideMark/>
          </w:tcPr>
          <w:p w14:paraId="3828D0B4"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-0.024537</w:t>
            </w:r>
          </w:p>
        </w:tc>
        <w:tc>
          <w:tcPr>
            <w:tcW w:w="1206" w:type="dxa"/>
            <w:vAlign w:val="bottom"/>
            <w:hideMark/>
          </w:tcPr>
          <w:p w14:paraId="10DB68C7"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0.107843</w:t>
            </w:r>
          </w:p>
        </w:tc>
        <w:tc>
          <w:tcPr>
            <w:tcW w:w="1207" w:type="dxa"/>
            <w:vAlign w:val="bottom"/>
            <w:hideMark/>
          </w:tcPr>
          <w:p w14:paraId="4C4F5689"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-0.227525</w:t>
            </w:r>
          </w:p>
        </w:tc>
        <w:tc>
          <w:tcPr>
            <w:tcW w:w="996" w:type="dxa"/>
            <w:vAlign w:val="bottom"/>
            <w:hideMark/>
          </w:tcPr>
          <w:p w14:paraId="1AB7A11C"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0.8206</w:t>
            </w:r>
          </w:p>
        </w:tc>
      </w:tr>
      <w:tr w:rsidR="008F5C5F" w:rsidRPr="00DA456B" w14:paraId="792927B9" w14:textId="77777777" w:rsidTr="008F5C5F">
        <w:trPr>
          <w:trHeight w:val="225"/>
        </w:trPr>
        <w:tc>
          <w:tcPr>
            <w:tcW w:w="2014" w:type="dxa"/>
            <w:vAlign w:val="bottom"/>
            <w:hideMark/>
          </w:tcPr>
          <w:p w14:paraId="3B867B3E"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RESID(-1)</w:t>
            </w:r>
          </w:p>
        </w:tc>
        <w:tc>
          <w:tcPr>
            <w:tcW w:w="1102" w:type="dxa"/>
            <w:vAlign w:val="bottom"/>
            <w:hideMark/>
          </w:tcPr>
          <w:p w14:paraId="3132CBDF"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0.149395</w:t>
            </w:r>
          </w:p>
        </w:tc>
        <w:tc>
          <w:tcPr>
            <w:tcW w:w="1206" w:type="dxa"/>
            <w:vAlign w:val="bottom"/>
            <w:hideMark/>
          </w:tcPr>
          <w:p w14:paraId="04C3F565"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0.113466</w:t>
            </w:r>
          </w:p>
        </w:tc>
        <w:tc>
          <w:tcPr>
            <w:tcW w:w="1207" w:type="dxa"/>
            <w:vAlign w:val="bottom"/>
            <w:hideMark/>
          </w:tcPr>
          <w:p w14:paraId="6CA9CCD3"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1.316648</w:t>
            </w:r>
          </w:p>
        </w:tc>
        <w:tc>
          <w:tcPr>
            <w:tcW w:w="996" w:type="dxa"/>
            <w:vAlign w:val="bottom"/>
            <w:hideMark/>
          </w:tcPr>
          <w:p w14:paraId="4923B024"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0.1919</w:t>
            </w:r>
          </w:p>
        </w:tc>
      </w:tr>
      <w:tr w:rsidR="008F5C5F" w:rsidRPr="00DA456B" w14:paraId="00882D1C" w14:textId="77777777" w:rsidTr="008F5C5F">
        <w:trPr>
          <w:trHeight w:val="225"/>
        </w:trPr>
        <w:tc>
          <w:tcPr>
            <w:tcW w:w="2014" w:type="dxa"/>
            <w:vAlign w:val="bottom"/>
            <w:hideMark/>
          </w:tcPr>
          <w:p w14:paraId="3AE5CB75"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r w:rsidRPr="00DA456B">
              <w:rPr>
                <w:rFonts w:ascii="Georgia" w:hAnsi="Georgia" w:cs="Arial"/>
                <w:sz w:val="20"/>
                <w:szCs w:val="20"/>
                <w:lang w:val="id-ID"/>
              </w:rPr>
              <w:t>RESID(-2)</w:t>
            </w:r>
          </w:p>
        </w:tc>
        <w:tc>
          <w:tcPr>
            <w:tcW w:w="1102" w:type="dxa"/>
            <w:vAlign w:val="bottom"/>
            <w:hideMark/>
          </w:tcPr>
          <w:p w14:paraId="1CBB2D09"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0.200635</w:t>
            </w:r>
          </w:p>
        </w:tc>
        <w:tc>
          <w:tcPr>
            <w:tcW w:w="1206" w:type="dxa"/>
            <w:vAlign w:val="bottom"/>
            <w:hideMark/>
          </w:tcPr>
          <w:p w14:paraId="53BB6A77"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0.113984</w:t>
            </w:r>
          </w:p>
        </w:tc>
        <w:tc>
          <w:tcPr>
            <w:tcW w:w="1207" w:type="dxa"/>
            <w:vAlign w:val="bottom"/>
            <w:hideMark/>
          </w:tcPr>
          <w:p w14:paraId="57F039E9"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1.760208</w:t>
            </w:r>
          </w:p>
        </w:tc>
        <w:tc>
          <w:tcPr>
            <w:tcW w:w="996" w:type="dxa"/>
            <w:vAlign w:val="bottom"/>
            <w:hideMark/>
          </w:tcPr>
          <w:p w14:paraId="35EA81F4"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0.0824</w:t>
            </w:r>
          </w:p>
        </w:tc>
      </w:tr>
      <w:tr w:rsidR="008F5C5F" w:rsidRPr="00DA456B" w14:paraId="7ED2565C" w14:textId="77777777" w:rsidTr="008F5C5F">
        <w:trPr>
          <w:trHeight w:hRule="exact" w:val="90"/>
        </w:trPr>
        <w:tc>
          <w:tcPr>
            <w:tcW w:w="2014" w:type="dxa"/>
            <w:tcBorders>
              <w:top w:val="nil"/>
              <w:left w:val="nil"/>
              <w:bottom w:val="double" w:sz="6" w:space="0" w:color="auto"/>
              <w:right w:val="nil"/>
            </w:tcBorders>
            <w:vAlign w:val="bottom"/>
          </w:tcPr>
          <w:p w14:paraId="033738E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tcBorders>
              <w:top w:val="nil"/>
              <w:left w:val="nil"/>
              <w:bottom w:val="double" w:sz="6" w:space="0" w:color="auto"/>
              <w:right w:val="nil"/>
            </w:tcBorders>
            <w:vAlign w:val="bottom"/>
          </w:tcPr>
          <w:p w14:paraId="788DE1EF"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tcBorders>
              <w:top w:val="nil"/>
              <w:left w:val="nil"/>
              <w:bottom w:val="double" w:sz="6" w:space="0" w:color="auto"/>
              <w:right w:val="nil"/>
            </w:tcBorders>
            <w:vAlign w:val="bottom"/>
          </w:tcPr>
          <w:p w14:paraId="76217D20"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7DCA2A7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tcBorders>
              <w:top w:val="nil"/>
              <w:left w:val="nil"/>
              <w:bottom w:val="double" w:sz="6" w:space="0" w:color="auto"/>
              <w:right w:val="nil"/>
            </w:tcBorders>
            <w:vAlign w:val="bottom"/>
          </w:tcPr>
          <w:p w14:paraId="4FCCCC9C"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311A3E83" w14:textId="77777777" w:rsidTr="008F5C5F">
        <w:trPr>
          <w:trHeight w:hRule="exact" w:val="135"/>
        </w:trPr>
        <w:tc>
          <w:tcPr>
            <w:tcW w:w="2014" w:type="dxa"/>
            <w:vAlign w:val="bottom"/>
          </w:tcPr>
          <w:p w14:paraId="6647F185"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vAlign w:val="bottom"/>
          </w:tcPr>
          <w:p w14:paraId="71095CF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vAlign w:val="bottom"/>
          </w:tcPr>
          <w:p w14:paraId="0F3FA3C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1779F610"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3CE17A36"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0064D43E" w14:textId="77777777" w:rsidTr="008F5C5F">
        <w:trPr>
          <w:trHeight w:val="225"/>
        </w:trPr>
        <w:tc>
          <w:tcPr>
            <w:tcW w:w="2014" w:type="dxa"/>
            <w:vAlign w:val="bottom"/>
            <w:hideMark/>
          </w:tcPr>
          <w:p w14:paraId="56DCF9B6"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R-squared</w:t>
            </w:r>
          </w:p>
        </w:tc>
        <w:tc>
          <w:tcPr>
            <w:tcW w:w="1102" w:type="dxa"/>
            <w:vAlign w:val="bottom"/>
            <w:hideMark/>
          </w:tcPr>
          <w:p w14:paraId="766497F3"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0.071231</w:t>
            </w:r>
          </w:p>
        </w:tc>
        <w:tc>
          <w:tcPr>
            <w:tcW w:w="2413" w:type="dxa"/>
            <w:gridSpan w:val="2"/>
            <w:vAlign w:val="bottom"/>
            <w:hideMark/>
          </w:tcPr>
          <w:p w14:paraId="0C264782"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Mean dependent var</w:t>
            </w:r>
          </w:p>
        </w:tc>
        <w:tc>
          <w:tcPr>
            <w:tcW w:w="996" w:type="dxa"/>
            <w:vAlign w:val="bottom"/>
            <w:hideMark/>
          </w:tcPr>
          <w:p w14:paraId="3391EE04"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2.60E-16</w:t>
            </w:r>
          </w:p>
        </w:tc>
      </w:tr>
      <w:tr w:rsidR="008F5C5F" w:rsidRPr="00DA456B" w14:paraId="2EA4FDBD" w14:textId="77777777" w:rsidTr="008F5C5F">
        <w:trPr>
          <w:trHeight w:val="225"/>
        </w:trPr>
        <w:tc>
          <w:tcPr>
            <w:tcW w:w="2014" w:type="dxa"/>
            <w:vAlign w:val="bottom"/>
            <w:hideMark/>
          </w:tcPr>
          <w:p w14:paraId="372EF842"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Adjusted R-squared</w:t>
            </w:r>
          </w:p>
        </w:tc>
        <w:tc>
          <w:tcPr>
            <w:tcW w:w="1102" w:type="dxa"/>
            <w:vAlign w:val="bottom"/>
            <w:hideMark/>
          </w:tcPr>
          <w:p w14:paraId="1FF6DC7D"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-0.014314</w:t>
            </w:r>
          </w:p>
        </w:tc>
        <w:tc>
          <w:tcPr>
            <w:tcW w:w="2413" w:type="dxa"/>
            <w:gridSpan w:val="2"/>
            <w:vAlign w:val="bottom"/>
            <w:hideMark/>
          </w:tcPr>
          <w:p w14:paraId="5C756779"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S.D. dependent var</w:t>
            </w:r>
          </w:p>
        </w:tc>
        <w:tc>
          <w:tcPr>
            <w:tcW w:w="996" w:type="dxa"/>
            <w:vAlign w:val="bottom"/>
            <w:hideMark/>
          </w:tcPr>
          <w:p w14:paraId="1F0F726A"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0.603103</w:t>
            </w:r>
          </w:p>
        </w:tc>
      </w:tr>
      <w:tr w:rsidR="008F5C5F" w:rsidRPr="00DA456B" w14:paraId="35662A1C" w14:textId="77777777" w:rsidTr="008F5C5F">
        <w:trPr>
          <w:trHeight w:val="225"/>
        </w:trPr>
        <w:tc>
          <w:tcPr>
            <w:tcW w:w="2014" w:type="dxa"/>
            <w:vAlign w:val="bottom"/>
            <w:hideMark/>
          </w:tcPr>
          <w:p w14:paraId="0AA6FC1A"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S.E. of regression</w:t>
            </w:r>
          </w:p>
        </w:tc>
        <w:tc>
          <w:tcPr>
            <w:tcW w:w="1102" w:type="dxa"/>
            <w:vAlign w:val="bottom"/>
            <w:hideMark/>
          </w:tcPr>
          <w:p w14:paraId="43222D03"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0.607404</w:t>
            </w:r>
          </w:p>
        </w:tc>
        <w:tc>
          <w:tcPr>
            <w:tcW w:w="2413" w:type="dxa"/>
            <w:gridSpan w:val="2"/>
            <w:vAlign w:val="bottom"/>
            <w:hideMark/>
          </w:tcPr>
          <w:p w14:paraId="1125B571"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Akaike info criterion</w:t>
            </w:r>
          </w:p>
        </w:tc>
        <w:tc>
          <w:tcPr>
            <w:tcW w:w="996" w:type="dxa"/>
            <w:vAlign w:val="bottom"/>
            <w:hideMark/>
          </w:tcPr>
          <w:p w14:paraId="6EAE725C"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1.931146</w:t>
            </w:r>
          </w:p>
        </w:tc>
      </w:tr>
      <w:tr w:rsidR="008F5C5F" w:rsidRPr="00DA456B" w14:paraId="26E80F03" w14:textId="77777777" w:rsidTr="008F5C5F">
        <w:trPr>
          <w:trHeight w:val="225"/>
        </w:trPr>
        <w:tc>
          <w:tcPr>
            <w:tcW w:w="2014" w:type="dxa"/>
            <w:vAlign w:val="bottom"/>
            <w:hideMark/>
          </w:tcPr>
          <w:p w14:paraId="2B6A4339"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Sum squared resid</w:t>
            </w:r>
          </w:p>
        </w:tc>
        <w:tc>
          <w:tcPr>
            <w:tcW w:w="1102" w:type="dxa"/>
            <w:vAlign w:val="bottom"/>
            <w:hideMark/>
          </w:tcPr>
          <w:p w14:paraId="26A1AD63"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28.03938</w:t>
            </w:r>
          </w:p>
        </w:tc>
        <w:tc>
          <w:tcPr>
            <w:tcW w:w="2413" w:type="dxa"/>
            <w:gridSpan w:val="2"/>
            <w:vAlign w:val="bottom"/>
            <w:hideMark/>
          </w:tcPr>
          <w:p w14:paraId="238573FA"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Schwarz criterion</w:t>
            </w:r>
          </w:p>
        </w:tc>
        <w:tc>
          <w:tcPr>
            <w:tcW w:w="996" w:type="dxa"/>
            <w:vAlign w:val="bottom"/>
            <w:hideMark/>
          </w:tcPr>
          <w:p w14:paraId="51BEFC76"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2.162653</w:t>
            </w:r>
          </w:p>
        </w:tc>
      </w:tr>
      <w:tr w:rsidR="008F5C5F" w:rsidRPr="00DA456B" w14:paraId="5B162FC1" w14:textId="77777777" w:rsidTr="008F5C5F">
        <w:trPr>
          <w:trHeight w:val="225"/>
        </w:trPr>
        <w:tc>
          <w:tcPr>
            <w:tcW w:w="2014" w:type="dxa"/>
            <w:vAlign w:val="bottom"/>
            <w:hideMark/>
          </w:tcPr>
          <w:p w14:paraId="2F94BF41"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lastRenderedPageBreak/>
              <w:t>Log likelihood</w:t>
            </w:r>
          </w:p>
        </w:tc>
        <w:tc>
          <w:tcPr>
            <w:tcW w:w="1102" w:type="dxa"/>
            <w:vAlign w:val="bottom"/>
            <w:hideMark/>
          </w:tcPr>
          <w:p w14:paraId="787A004B"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-73.10815</w:t>
            </w:r>
          </w:p>
        </w:tc>
        <w:tc>
          <w:tcPr>
            <w:tcW w:w="2413" w:type="dxa"/>
            <w:gridSpan w:val="2"/>
            <w:vAlign w:val="bottom"/>
            <w:hideMark/>
          </w:tcPr>
          <w:p w14:paraId="7B6A3BB9"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Hannan-Quinn criter.</w:t>
            </w:r>
          </w:p>
        </w:tc>
        <w:tc>
          <w:tcPr>
            <w:tcW w:w="996" w:type="dxa"/>
            <w:vAlign w:val="bottom"/>
            <w:hideMark/>
          </w:tcPr>
          <w:p w14:paraId="3582196D"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2.024210</w:t>
            </w:r>
          </w:p>
        </w:tc>
      </w:tr>
      <w:tr w:rsidR="008F5C5F" w:rsidRPr="00DA456B" w14:paraId="5F61D867" w14:textId="77777777" w:rsidTr="008F5C5F">
        <w:trPr>
          <w:trHeight w:val="225"/>
        </w:trPr>
        <w:tc>
          <w:tcPr>
            <w:tcW w:w="2014" w:type="dxa"/>
            <w:vAlign w:val="bottom"/>
            <w:hideMark/>
          </w:tcPr>
          <w:p w14:paraId="7D32F20D"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F-statistic</w:t>
            </w:r>
          </w:p>
        </w:tc>
        <w:tc>
          <w:tcPr>
            <w:tcW w:w="1102" w:type="dxa"/>
            <w:vAlign w:val="bottom"/>
            <w:hideMark/>
          </w:tcPr>
          <w:p w14:paraId="267CCEFD"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0.832676</w:t>
            </w:r>
          </w:p>
        </w:tc>
        <w:tc>
          <w:tcPr>
            <w:tcW w:w="2413" w:type="dxa"/>
            <w:gridSpan w:val="2"/>
            <w:vAlign w:val="bottom"/>
            <w:hideMark/>
          </w:tcPr>
          <w:p w14:paraId="1D1D99E7" w14:textId="77777777" w:rsidR="008F5C5F" w:rsidRPr="00DA456B" w:rsidRDefault="008F5C5F" w:rsidP="00DA456B">
            <w:pPr>
              <w:autoSpaceDE w:val="0"/>
              <w:autoSpaceDN w:val="0"/>
              <w:adjustRightInd w:val="0"/>
              <w:spacing w:line="276" w:lineRule="auto"/>
              <w:ind w:right="10"/>
              <w:rPr>
                <w:rFonts w:ascii="Georgia" w:hAnsi="Georgia" w:cs="Arial"/>
                <w:sz w:val="20"/>
                <w:szCs w:val="20"/>
                <w:lang w:val="id-ID"/>
              </w:rPr>
            </w:pPr>
            <w:r w:rsidRPr="00DA456B">
              <w:rPr>
                <w:rFonts w:ascii="Georgia" w:hAnsi="Georgia" w:cs="Arial"/>
                <w:sz w:val="20"/>
                <w:szCs w:val="20"/>
                <w:lang w:val="id-ID"/>
              </w:rPr>
              <w:t>    Durbin-Watson stat</w:t>
            </w:r>
          </w:p>
        </w:tc>
        <w:tc>
          <w:tcPr>
            <w:tcW w:w="996" w:type="dxa"/>
            <w:vAlign w:val="bottom"/>
            <w:hideMark/>
          </w:tcPr>
          <w:p w14:paraId="13A5EC2B"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2.004382</w:t>
            </w:r>
          </w:p>
        </w:tc>
      </w:tr>
      <w:tr w:rsidR="008F5C5F" w:rsidRPr="00DA456B" w14:paraId="1BDC41C6" w14:textId="77777777" w:rsidTr="008F5C5F">
        <w:trPr>
          <w:trHeight w:val="225"/>
        </w:trPr>
        <w:tc>
          <w:tcPr>
            <w:tcW w:w="2014" w:type="dxa"/>
            <w:vAlign w:val="bottom"/>
            <w:hideMark/>
          </w:tcPr>
          <w:p w14:paraId="47B7DCC1" w14:textId="77777777" w:rsidR="008F5C5F" w:rsidRPr="00DA456B" w:rsidRDefault="008F5C5F" w:rsidP="00DA456B">
            <w:pPr>
              <w:autoSpaceDE w:val="0"/>
              <w:autoSpaceDN w:val="0"/>
              <w:adjustRightInd w:val="0"/>
              <w:spacing w:line="276" w:lineRule="auto"/>
              <w:rPr>
                <w:rFonts w:ascii="Georgia" w:hAnsi="Georgia" w:cs="Arial"/>
                <w:sz w:val="20"/>
                <w:szCs w:val="20"/>
                <w:lang w:val="id-ID"/>
              </w:rPr>
            </w:pPr>
            <w:r w:rsidRPr="00DA456B">
              <w:rPr>
                <w:rFonts w:ascii="Georgia" w:hAnsi="Georgia" w:cs="Arial"/>
                <w:sz w:val="20"/>
                <w:szCs w:val="20"/>
                <w:lang w:val="id-ID"/>
              </w:rPr>
              <w:t>Prob(F-statistic)</w:t>
            </w:r>
          </w:p>
        </w:tc>
        <w:tc>
          <w:tcPr>
            <w:tcW w:w="1102" w:type="dxa"/>
            <w:vAlign w:val="bottom"/>
            <w:hideMark/>
          </w:tcPr>
          <w:p w14:paraId="739CC32F" w14:textId="77777777"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r w:rsidRPr="00DA456B">
              <w:rPr>
                <w:rFonts w:ascii="Georgia" w:hAnsi="Georgia" w:cs="Arial"/>
                <w:sz w:val="20"/>
                <w:szCs w:val="20"/>
                <w:lang w:val="id-ID"/>
              </w:rPr>
              <w:t>0.563540</w:t>
            </w:r>
          </w:p>
        </w:tc>
        <w:tc>
          <w:tcPr>
            <w:tcW w:w="1206" w:type="dxa"/>
            <w:vAlign w:val="bottom"/>
          </w:tcPr>
          <w:p w14:paraId="5FF8D191" w14:textId="77777777" w:rsidR="008F5C5F" w:rsidRPr="00DA456B" w:rsidRDefault="008F5C5F" w:rsidP="00DA456B">
            <w:pPr>
              <w:autoSpaceDE w:val="0"/>
              <w:autoSpaceDN w:val="0"/>
              <w:adjustRightInd w:val="0"/>
              <w:spacing w:line="276" w:lineRule="auto"/>
              <w:ind w:right="10"/>
              <w:jc w:val="center"/>
              <w:rPr>
                <w:rFonts w:ascii="Georgia" w:hAnsi="Georgia" w:cs="Arial"/>
                <w:sz w:val="20"/>
                <w:szCs w:val="20"/>
                <w:lang w:val="id-ID"/>
              </w:rPr>
            </w:pPr>
          </w:p>
        </w:tc>
        <w:tc>
          <w:tcPr>
            <w:tcW w:w="1207" w:type="dxa"/>
            <w:vAlign w:val="bottom"/>
          </w:tcPr>
          <w:p w14:paraId="678C8C4D" w14:textId="77777777" w:rsidR="008F5C5F" w:rsidRPr="00DA456B" w:rsidRDefault="008F5C5F" w:rsidP="00DA456B">
            <w:pPr>
              <w:autoSpaceDE w:val="0"/>
              <w:autoSpaceDN w:val="0"/>
              <w:adjustRightInd w:val="0"/>
              <w:spacing w:line="276" w:lineRule="auto"/>
              <w:ind w:right="10"/>
              <w:jc w:val="center"/>
              <w:rPr>
                <w:rFonts w:ascii="Georgia" w:hAnsi="Georgia" w:cs="Arial"/>
                <w:sz w:val="20"/>
                <w:szCs w:val="20"/>
                <w:lang w:val="id-ID"/>
              </w:rPr>
            </w:pPr>
          </w:p>
        </w:tc>
        <w:tc>
          <w:tcPr>
            <w:tcW w:w="996" w:type="dxa"/>
            <w:vAlign w:val="bottom"/>
          </w:tcPr>
          <w:p w14:paraId="15EF6401" w14:textId="77777777" w:rsidR="008F5C5F" w:rsidRPr="00DA456B" w:rsidRDefault="008F5C5F" w:rsidP="00DA456B">
            <w:pPr>
              <w:autoSpaceDE w:val="0"/>
              <w:autoSpaceDN w:val="0"/>
              <w:adjustRightInd w:val="0"/>
              <w:spacing w:line="276" w:lineRule="auto"/>
              <w:ind w:right="10"/>
              <w:jc w:val="center"/>
              <w:rPr>
                <w:rFonts w:ascii="Georgia" w:hAnsi="Georgia" w:cs="Arial"/>
                <w:sz w:val="20"/>
                <w:szCs w:val="20"/>
                <w:lang w:val="id-ID"/>
              </w:rPr>
            </w:pPr>
          </w:p>
        </w:tc>
      </w:tr>
      <w:tr w:rsidR="008F5C5F" w:rsidRPr="00DA456B" w14:paraId="55212B87" w14:textId="77777777" w:rsidTr="008F5C5F">
        <w:trPr>
          <w:trHeight w:hRule="exact" w:val="90"/>
        </w:trPr>
        <w:tc>
          <w:tcPr>
            <w:tcW w:w="2014" w:type="dxa"/>
            <w:tcBorders>
              <w:top w:val="nil"/>
              <w:left w:val="nil"/>
              <w:bottom w:val="double" w:sz="6" w:space="0" w:color="auto"/>
              <w:right w:val="nil"/>
            </w:tcBorders>
            <w:vAlign w:val="bottom"/>
          </w:tcPr>
          <w:p w14:paraId="6BD40060"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tcBorders>
              <w:top w:val="nil"/>
              <w:left w:val="nil"/>
              <w:bottom w:val="double" w:sz="6" w:space="0" w:color="auto"/>
              <w:right w:val="nil"/>
            </w:tcBorders>
            <w:vAlign w:val="bottom"/>
          </w:tcPr>
          <w:p w14:paraId="3F1F4C99"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tcBorders>
              <w:top w:val="nil"/>
              <w:left w:val="nil"/>
              <w:bottom w:val="double" w:sz="6" w:space="0" w:color="auto"/>
              <w:right w:val="nil"/>
            </w:tcBorders>
            <w:vAlign w:val="bottom"/>
          </w:tcPr>
          <w:p w14:paraId="2ECA6ED0"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tcBorders>
              <w:top w:val="nil"/>
              <w:left w:val="nil"/>
              <w:bottom w:val="double" w:sz="6" w:space="0" w:color="auto"/>
              <w:right w:val="nil"/>
            </w:tcBorders>
            <w:vAlign w:val="bottom"/>
          </w:tcPr>
          <w:p w14:paraId="2709E440"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tcBorders>
              <w:top w:val="nil"/>
              <w:left w:val="nil"/>
              <w:bottom w:val="double" w:sz="6" w:space="0" w:color="auto"/>
              <w:right w:val="nil"/>
            </w:tcBorders>
            <w:vAlign w:val="bottom"/>
          </w:tcPr>
          <w:p w14:paraId="4186380D"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65BCC8D1" w14:textId="77777777" w:rsidTr="008F5C5F">
        <w:trPr>
          <w:trHeight w:hRule="exact" w:val="135"/>
        </w:trPr>
        <w:tc>
          <w:tcPr>
            <w:tcW w:w="2014" w:type="dxa"/>
            <w:vAlign w:val="bottom"/>
          </w:tcPr>
          <w:p w14:paraId="748FCDF4"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102" w:type="dxa"/>
            <w:vAlign w:val="bottom"/>
          </w:tcPr>
          <w:p w14:paraId="4BDD09C5"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6" w:type="dxa"/>
            <w:vAlign w:val="bottom"/>
          </w:tcPr>
          <w:p w14:paraId="79CC956B"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1207" w:type="dxa"/>
            <w:vAlign w:val="bottom"/>
          </w:tcPr>
          <w:p w14:paraId="388D1552"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c>
          <w:tcPr>
            <w:tcW w:w="996" w:type="dxa"/>
            <w:vAlign w:val="bottom"/>
          </w:tcPr>
          <w:p w14:paraId="1777B08D" w14:textId="77777777" w:rsidR="008F5C5F" w:rsidRPr="00DA456B" w:rsidRDefault="008F5C5F" w:rsidP="00DA456B">
            <w:pPr>
              <w:autoSpaceDE w:val="0"/>
              <w:autoSpaceDN w:val="0"/>
              <w:adjustRightInd w:val="0"/>
              <w:spacing w:line="276" w:lineRule="auto"/>
              <w:jc w:val="center"/>
              <w:rPr>
                <w:rFonts w:ascii="Georgia" w:hAnsi="Georgia" w:cs="Arial"/>
                <w:sz w:val="20"/>
                <w:szCs w:val="20"/>
                <w:lang w:val="id-ID"/>
              </w:rPr>
            </w:pPr>
          </w:p>
        </w:tc>
      </w:tr>
      <w:tr w:rsidR="008F5C5F" w:rsidRPr="00DA456B" w14:paraId="0C0B9134" w14:textId="77777777" w:rsidTr="008F5C5F">
        <w:trPr>
          <w:trHeight w:val="225"/>
        </w:trPr>
        <w:tc>
          <w:tcPr>
            <w:tcW w:w="2014" w:type="dxa"/>
            <w:vAlign w:val="bottom"/>
          </w:tcPr>
          <w:p w14:paraId="66ADF108" w14:textId="6374C87F" w:rsidR="008F5C5F" w:rsidRPr="00DA456B" w:rsidRDefault="008F5C5F" w:rsidP="00DA456B">
            <w:pPr>
              <w:autoSpaceDE w:val="0"/>
              <w:autoSpaceDN w:val="0"/>
              <w:adjustRightInd w:val="0"/>
              <w:spacing w:line="276" w:lineRule="auto"/>
              <w:rPr>
                <w:rFonts w:ascii="Georgia" w:hAnsi="Georgia" w:cs="Arial"/>
                <w:sz w:val="20"/>
                <w:szCs w:val="20"/>
                <w:lang w:val="id-ID"/>
              </w:rPr>
            </w:pPr>
          </w:p>
        </w:tc>
        <w:tc>
          <w:tcPr>
            <w:tcW w:w="1102" w:type="dxa"/>
            <w:vAlign w:val="bottom"/>
          </w:tcPr>
          <w:p w14:paraId="3A04AD27" w14:textId="0873F46E" w:rsidR="008F5C5F" w:rsidRPr="00DA456B" w:rsidRDefault="008F5C5F" w:rsidP="00DA456B">
            <w:pPr>
              <w:autoSpaceDE w:val="0"/>
              <w:autoSpaceDN w:val="0"/>
              <w:adjustRightInd w:val="0"/>
              <w:spacing w:line="276" w:lineRule="auto"/>
              <w:ind w:right="10"/>
              <w:jc w:val="right"/>
              <w:rPr>
                <w:rFonts w:ascii="Georgia" w:hAnsi="Georgia" w:cs="Arial"/>
                <w:sz w:val="20"/>
                <w:szCs w:val="20"/>
                <w:lang w:val="id-ID"/>
              </w:rPr>
            </w:pPr>
          </w:p>
        </w:tc>
        <w:tc>
          <w:tcPr>
            <w:tcW w:w="1206" w:type="dxa"/>
            <w:vAlign w:val="bottom"/>
          </w:tcPr>
          <w:p w14:paraId="60738490" w14:textId="77777777" w:rsidR="008F5C5F" w:rsidRPr="00DA456B" w:rsidRDefault="008F5C5F" w:rsidP="00DA456B">
            <w:pPr>
              <w:autoSpaceDE w:val="0"/>
              <w:autoSpaceDN w:val="0"/>
              <w:adjustRightInd w:val="0"/>
              <w:spacing w:line="276" w:lineRule="auto"/>
              <w:ind w:right="10"/>
              <w:jc w:val="center"/>
              <w:rPr>
                <w:rFonts w:ascii="Georgia" w:hAnsi="Georgia" w:cs="Arial"/>
                <w:sz w:val="20"/>
                <w:szCs w:val="20"/>
                <w:lang w:val="id-ID"/>
              </w:rPr>
            </w:pPr>
          </w:p>
        </w:tc>
        <w:tc>
          <w:tcPr>
            <w:tcW w:w="1207" w:type="dxa"/>
            <w:vAlign w:val="bottom"/>
          </w:tcPr>
          <w:p w14:paraId="4AB16885" w14:textId="77777777" w:rsidR="008F5C5F" w:rsidRPr="00DA456B" w:rsidRDefault="008F5C5F" w:rsidP="00DA456B">
            <w:pPr>
              <w:autoSpaceDE w:val="0"/>
              <w:autoSpaceDN w:val="0"/>
              <w:adjustRightInd w:val="0"/>
              <w:spacing w:line="276" w:lineRule="auto"/>
              <w:ind w:right="10"/>
              <w:jc w:val="center"/>
              <w:rPr>
                <w:rFonts w:ascii="Georgia" w:hAnsi="Georgia" w:cs="Arial"/>
                <w:sz w:val="20"/>
                <w:szCs w:val="20"/>
                <w:lang w:val="id-ID"/>
              </w:rPr>
            </w:pPr>
          </w:p>
        </w:tc>
        <w:tc>
          <w:tcPr>
            <w:tcW w:w="996" w:type="dxa"/>
            <w:vAlign w:val="bottom"/>
          </w:tcPr>
          <w:p w14:paraId="130398DA" w14:textId="77777777" w:rsidR="008F5C5F" w:rsidRPr="00DA456B" w:rsidRDefault="008F5C5F" w:rsidP="00DA456B">
            <w:pPr>
              <w:autoSpaceDE w:val="0"/>
              <w:autoSpaceDN w:val="0"/>
              <w:adjustRightInd w:val="0"/>
              <w:spacing w:line="276" w:lineRule="auto"/>
              <w:ind w:right="10"/>
              <w:jc w:val="center"/>
              <w:rPr>
                <w:rFonts w:ascii="Georgia" w:hAnsi="Georgia" w:cs="Arial"/>
                <w:sz w:val="20"/>
                <w:szCs w:val="20"/>
                <w:lang w:val="id-ID"/>
              </w:rPr>
            </w:pPr>
          </w:p>
        </w:tc>
      </w:tr>
    </w:tbl>
    <w:p w14:paraId="401874A9" w14:textId="75675767" w:rsidR="008F5C5F" w:rsidRPr="00DA456B" w:rsidRDefault="008F5C5F" w:rsidP="00DA456B">
      <w:pPr>
        <w:pStyle w:val="ListParagraph"/>
        <w:spacing w:line="276" w:lineRule="auto"/>
        <w:ind w:left="0" w:firstLine="851"/>
        <w:jc w:val="both"/>
        <w:rPr>
          <w:rFonts w:ascii="Georgia" w:hAnsi="Georgia"/>
          <w:sz w:val="22"/>
          <w:szCs w:val="22"/>
          <w:lang w:val="id-ID" w:bidi="en-US"/>
        </w:rPr>
      </w:pPr>
      <w:r w:rsidRPr="00DA456B">
        <w:rPr>
          <w:rFonts w:ascii="Georgia" w:hAnsi="Georgia"/>
          <w:sz w:val="22"/>
          <w:szCs w:val="22"/>
          <w:lang w:val="id-ID" w:bidi="en-US"/>
        </w:rPr>
        <w:t xml:space="preserve">Hasil pada tabel </w:t>
      </w:r>
      <w:r w:rsidR="006F19F1" w:rsidRPr="00DA456B">
        <w:rPr>
          <w:rFonts w:ascii="Georgia" w:hAnsi="Georgia"/>
          <w:sz w:val="22"/>
          <w:szCs w:val="22"/>
          <w:lang w:val="id-ID" w:bidi="en-US"/>
        </w:rPr>
        <w:t>1.5</w:t>
      </w:r>
      <w:r w:rsidRPr="00DA456B">
        <w:rPr>
          <w:rFonts w:ascii="Georgia" w:hAnsi="Georgia"/>
          <w:sz w:val="22"/>
          <w:szCs w:val="22"/>
          <w:lang w:val="id-ID" w:bidi="en-US"/>
        </w:rPr>
        <w:t xml:space="preserve"> diperoleh nilai signifikansi Obs*Rsquared yaitu 0,0502 sehingga nilainya lebih besar dari 0,05 sehingga  tidak terdapat autokorelasi. Hasil </w:t>
      </w:r>
      <w:r w:rsidRPr="00DA456B">
        <w:rPr>
          <w:rFonts w:ascii="Georgia" w:hAnsi="Georgia"/>
          <w:i/>
          <w:sz w:val="22"/>
          <w:szCs w:val="22"/>
          <w:lang w:val="id-ID" w:bidi="en-US"/>
        </w:rPr>
        <w:t>durbin –watson stat</w:t>
      </w:r>
      <w:r w:rsidRPr="00DA456B">
        <w:rPr>
          <w:rFonts w:ascii="Georgia" w:hAnsi="Georgia"/>
          <w:sz w:val="22"/>
          <w:szCs w:val="22"/>
          <w:lang w:val="id-ID" w:bidi="en-US"/>
        </w:rPr>
        <w:t xml:space="preserve"> adalah 2.004382  yang mana nilai tersebut berada di antara kriteria (1,55-2,46) sehingga dengan ketentuan pada tabel pedoman interpretasi uji </w:t>
      </w:r>
      <w:r w:rsidRPr="00DA456B">
        <w:rPr>
          <w:rFonts w:ascii="Georgia" w:hAnsi="Georgia"/>
          <w:i/>
          <w:sz w:val="22"/>
          <w:szCs w:val="22"/>
          <w:lang w:val="id-ID" w:bidi="en-US"/>
        </w:rPr>
        <w:t>durbin-watson</w:t>
      </w:r>
      <w:r w:rsidRPr="00DA456B">
        <w:rPr>
          <w:rFonts w:ascii="Georgia" w:hAnsi="Georgia"/>
          <w:sz w:val="22"/>
          <w:szCs w:val="22"/>
          <w:lang w:val="id-ID" w:bidi="en-US"/>
        </w:rPr>
        <w:t xml:space="preserve">, maka model regresi ini dengan keterangan tanpa ada autokorelasi. Nilai DW sebesar 2.004382 , Nilai du sebesar 1.7736, Nilai dl sebesar 1.5254 , nilai du dan dl didapat dari tabel </w:t>
      </w:r>
      <w:r w:rsidRPr="00DA456B">
        <w:rPr>
          <w:rFonts w:ascii="Georgia" w:hAnsi="Georgia"/>
          <w:i/>
          <w:sz w:val="22"/>
          <w:szCs w:val="22"/>
          <w:lang w:val="id-ID" w:bidi="en-US"/>
        </w:rPr>
        <w:t xml:space="preserve">durbin-watson </w:t>
      </w:r>
      <w:r w:rsidRPr="00DA456B">
        <w:rPr>
          <w:rFonts w:ascii="Georgia" w:hAnsi="Georgia"/>
          <w:sz w:val="22"/>
          <w:szCs w:val="22"/>
          <w:lang w:val="id-ID" w:bidi="en-US"/>
        </w:rPr>
        <w:t xml:space="preserve">dengan k=5 dan n=85 . maka nilai </w:t>
      </w:r>
      <w:r w:rsidRPr="00DA456B">
        <w:rPr>
          <w:rFonts w:ascii="Georgia" w:hAnsi="Georgia"/>
          <w:i/>
          <w:sz w:val="22"/>
          <w:szCs w:val="22"/>
          <w:lang w:val="id-ID" w:bidi="en-US"/>
        </w:rPr>
        <w:t xml:space="preserve">durbin-watson </w:t>
      </w:r>
      <w:r w:rsidRPr="00DA456B">
        <w:rPr>
          <w:rFonts w:ascii="Georgia" w:hAnsi="Georgia"/>
          <w:sz w:val="22"/>
          <w:szCs w:val="22"/>
          <w:lang w:val="id-ID" w:bidi="en-US"/>
        </w:rPr>
        <w:t>terletak antara batas du dan (4-dl), sehingga koifisien autokorelasi sama dengan nol , berarti tidak terjadi autokorelasi 1.7736 du &lt;  2.004382 DW &lt; 2.4746 (4-dl).</w:t>
      </w:r>
    </w:p>
    <w:p w14:paraId="65E82311" w14:textId="77777777" w:rsidR="002A1FA6" w:rsidRPr="00DA456B" w:rsidRDefault="002A1FA6" w:rsidP="00DA456B">
      <w:pPr>
        <w:spacing w:line="276" w:lineRule="auto"/>
        <w:ind w:firstLine="851"/>
        <w:contextualSpacing/>
        <w:jc w:val="both"/>
        <w:rPr>
          <w:rFonts w:ascii="Georgia" w:hAnsi="Georgia"/>
          <w:sz w:val="22"/>
          <w:szCs w:val="22"/>
          <w:lang w:val="id-ID" w:eastAsia="id-ID"/>
        </w:rPr>
      </w:pPr>
    </w:p>
    <w:p w14:paraId="73D045BE" w14:textId="77777777" w:rsidR="00865649" w:rsidRPr="00DA456B" w:rsidRDefault="00865649" w:rsidP="00DA456B">
      <w:pPr>
        <w:widowControl w:val="0"/>
        <w:autoSpaceDE w:val="0"/>
        <w:autoSpaceDN w:val="0"/>
        <w:spacing w:before="6" w:line="276" w:lineRule="auto"/>
        <w:ind w:right="3"/>
        <w:jc w:val="both"/>
        <w:rPr>
          <w:rFonts w:ascii="Georgia" w:hAnsi="Georgia"/>
          <w:sz w:val="22"/>
          <w:szCs w:val="22"/>
          <w:lang w:val="id-ID"/>
        </w:rPr>
      </w:pPr>
    </w:p>
    <w:p w14:paraId="18107C71" w14:textId="77777777" w:rsidR="00865649" w:rsidRPr="00DA456B" w:rsidRDefault="00865649" w:rsidP="00DA456B">
      <w:pPr>
        <w:widowControl w:val="0"/>
        <w:autoSpaceDE w:val="0"/>
        <w:autoSpaceDN w:val="0"/>
        <w:spacing w:before="6" w:line="276" w:lineRule="auto"/>
        <w:ind w:right="3"/>
        <w:jc w:val="both"/>
        <w:rPr>
          <w:rFonts w:ascii="Georgia" w:hAnsi="Georgia"/>
          <w:sz w:val="22"/>
          <w:szCs w:val="22"/>
          <w:lang w:val="id-ID"/>
        </w:rPr>
      </w:pPr>
    </w:p>
    <w:p w14:paraId="4B82BC9D" w14:textId="77777777" w:rsidR="00865649" w:rsidRPr="00DA456B" w:rsidRDefault="00865649" w:rsidP="00DA456B">
      <w:pPr>
        <w:widowControl w:val="0"/>
        <w:autoSpaceDE w:val="0"/>
        <w:autoSpaceDN w:val="0"/>
        <w:spacing w:before="6" w:line="276" w:lineRule="auto"/>
        <w:ind w:right="3"/>
        <w:jc w:val="both"/>
        <w:rPr>
          <w:rFonts w:ascii="Georgia" w:hAnsi="Georgia"/>
          <w:sz w:val="22"/>
          <w:szCs w:val="22"/>
          <w:lang w:val="id-ID"/>
        </w:rPr>
      </w:pPr>
    </w:p>
    <w:p w14:paraId="718AAA66" w14:textId="77777777" w:rsidR="00865649" w:rsidRPr="00DA456B" w:rsidRDefault="00865649" w:rsidP="00DA456B">
      <w:pPr>
        <w:widowControl w:val="0"/>
        <w:autoSpaceDE w:val="0"/>
        <w:autoSpaceDN w:val="0"/>
        <w:spacing w:before="6" w:line="276" w:lineRule="auto"/>
        <w:ind w:right="3"/>
        <w:jc w:val="both"/>
        <w:rPr>
          <w:rFonts w:ascii="Georgia" w:hAnsi="Georgia"/>
          <w:sz w:val="22"/>
          <w:szCs w:val="22"/>
          <w:lang w:val="id-ID"/>
        </w:rPr>
      </w:pPr>
    </w:p>
    <w:p w14:paraId="6FB80350" w14:textId="77777777" w:rsidR="00865649" w:rsidRPr="00DA456B" w:rsidRDefault="00865649" w:rsidP="00DA456B">
      <w:pPr>
        <w:widowControl w:val="0"/>
        <w:autoSpaceDE w:val="0"/>
        <w:autoSpaceDN w:val="0"/>
        <w:spacing w:before="6" w:line="276" w:lineRule="auto"/>
        <w:ind w:right="3"/>
        <w:jc w:val="both"/>
        <w:rPr>
          <w:rFonts w:ascii="Georgia" w:hAnsi="Georgia"/>
          <w:sz w:val="22"/>
          <w:szCs w:val="22"/>
          <w:lang w:val="id-ID"/>
        </w:rPr>
      </w:pPr>
    </w:p>
    <w:p w14:paraId="01640270" w14:textId="77777777" w:rsidR="00865649" w:rsidRPr="00DA456B" w:rsidRDefault="00865649" w:rsidP="00DA456B">
      <w:pPr>
        <w:widowControl w:val="0"/>
        <w:autoSpaceDE w:val="0"/>
        <w:autoSpaceDN w:val="0"/>
        <w:spacing w:before="6" w:line="276" w:lineRule="auto"/>
        <w:ind w:right="3"/>
        <w:jc w:val="both"/>
        <w:rPr>
          <w:rFonts w:ascii="Georgia" w:hAnsi="Georgia"/>
          <w:sz w:val="22"/>
          <w:szCs w:val="22"/>
          <w:lang w:val="id-ID"/>
        </w:rPr>
      </w:pPr>
    </w:p>
    <w:p w14:paraId="74BE253A" w14:textId="77777777" w:rsidR="00865649" w:rsidRPr="00DA456B" w:rsidRDefault="00865649" w:rsidP="00DA456B">
      <w:pPr>
        <w:widowControl w:val="0"/>
        <w:autoSpaceDE w:val="0"/>
        <w:autoSpaceDN w:val="0"/>
        <w:spacing w:before="6" w:line="276" w:lineRule="auto"/>
        <w:ind w:right="3"/>
        <w:jc w:val="both"/>
        <w:rPr>
          <w:rFonts w:ascii="Georgia" w:hAnsi="Georgia"/>
          <w:sz w:val="22"/>
          <w:szCs w:val="22"/>
          <w:lang w:val="id-ID"/>
        </w:rPr>
      </w:pPr>
    </w:p>
    <w:p w14:paraId="1BBC1BBC" w14:textId="77777777" w:rsidR="00607C54" w:rsidRPr="00DA456B" w:rsidRDefault="00607C54" w:rsidP="00DA456B">
      <w:pPr>
        <w:widowControl w:val="0"/>
        <w:autoSpaceDE w:val="0"/>
        <w:autoSpaceDN w:val="0"/>
        <w:spacing w:before="6" w:line="276" w:lineRule="auto"/>
        <w:ind w:right="3"/>
        <w:rPr>
          <w:rFonts w:ascii="Georgia" w:hAnsi="Georgia"/>
          <w:sz w:val="22"/>
          <w:szCs w:val="22"/>
          <w:lang w:val="id-ID"/>
        </w:rPr>
      </w:pPr>
    </w:p>
    <w:p w14:paraId="2883D1A9" w14:textId="77777777" w:rsidR="00787578" w:rsidRPr="00DA456B" w:rsidRDefault="00787578" w:rsidP="00DA456B">
      <w:pPr>
        <w:spacing w:line="276" w:lineRule="auto"/>
        <w:jc w:val="both"/>
        <w:rPr>
          <w:rFonts w:ascii="Georgia" w:hAnsi="Georgia"/>
          <w:b/>
          <w:sz w:val="22"/>
          <w:szCs w:val="22"/>
          <w:lang w:val="id-ID" w:eastAsia="id-ID"/>
        </w:rPr>
      </w:pPr>
    </w:p>
    <w:p w14:paraId="48E10491" w14:textId="139E8253" w:rsidR="00787578" w:rsidRPr="00DA456B" w:rsidRDefault="00787578" w:rsidP="00DA456B">
      <w:pPr>
        <w:tabs>
          <w:tab w:val="left" w:pos="1810"/>
        </w:tabs>
        <w:spacing w:line="276" w:lineRule="auto"/>
        <w:jc w:val="both"/>
        <w:rPr>
          <w:rFonts w:ascii="Georgia" w:hAnsi="Georgia"/>
          <w:b/>
          <w:sz w:val="22"/>
          <w:szCs w:val="22"/>
          <w:lang w:val="id-ID" w:eastAsia="id-ID"/>
        </w:rPr>
      </w:pPr>
      <w:r w:rsidRPr="00DA456B">
        <w:rPr>
          <w:rFonts w:ascii="Georgia" w:hAnsi="Georgia"/>
          <w:b/>
          <w:sz w:val="22"/>
          <w:szCs w:val="22"/>
          <w:lang w:val="id-ID" w:eastAsia="id-ID"/>
        </w:rPr>
        <w:t xml:space="preserve">Uji </w:t>
      </w:r>
      <w:r w:rsidR="00CF66ED" w:rsidRPr="00DA456B">
        <w:rPr>
          <w:rFonts w:ascii="Georgia" w:hAnsi="Georgia"/>
          <w:b/>
          <w:sz w:val="22"/>
          <w:szCs w:val="22"/>
          <w:lang w:val="id-ID" w:eastAsia="id-ID"/>
        </w:rPr>
        <w:t>Hipotesis</w:t>
      </w:r>
      <w:r w:rsidR="00EE4080" w:rsidRPr="00DA456B">
        <w:rPr>
          <w:rFonts w:ascii="Georgia" w:hAnsi="Georgia"/>
          <w:b/>
          <w:sz w:val="22"/>
          <w:szCs w:val="22"/>
          <w:lang w:val="id-ID" w:eastAsia="id-ID"/>
        </w:rPr>
        <w:tab/>
      </w:r>
    </w:p>
    <w:p w14:paraId="3CE47E18" w14:textId="2C3117E6" w:rsidR="00EE4080" w:rsidRPr="00DA456B" w:rsidRDefault="00EE4080" w:rsidP="00DA456B">
      <w:pPr>
        <w:spacing w:line="276" w:lineRule="auto"/>
        <w:ind w:firstLine="900"/>
        <w:jc w:val="both"/>
        <w:rPr>
          <w:rFonts w:ascii="Georgia" w:hAnsi="Georgia"/>
          <w:bCs/>
          <w:sz w:val="22"/>
          <w:szCs w:val="22"/>
          <w:lang w:val="id-ID" w:eastAsia="id-ID"/>
        </w:rPr>
      </w:pPr>
      <w:r w:rsidRPr="00DA456B">
        <w:rPr>
          <w:rFonts w:ascii="Georgia" w:hAnsi="Georgia"/>
          <w:bCs/>
          <w:sz w:val="22"/>
          <w:szCs w:val="22"/>
          <w:lang w:val="id-ID" w:eastAsia="id-ID"/>
        </w:rPr>
        <w:t xml:space="preserve">Dalam menjawab hipotesis pada penelitian ini Model estimasi yang digunakan pada tahap ini adalah hasil estimasi </w:t>
      </w:r>
      <w:r w:rsidRPr="00DA456B">
        <w:rPr>
          <w:rFonts w:ascii="Georgia" w:hAnsi="Georgia"/>
          <w:bCs/>
          <w:i/>
          <w:iCs/>
          <w:sz w:val="22"/>
          <w:szCs w:val="22"/>
          <w:lang w:val="id-ID" w:eastAsia="id-ID"/>
        </w:rPr>
        <w:t>fixed effect model</w:t>
      </w:r>
      <w:r w:rsidRPr="00DA456B">
        <w:rPr>
          <w:rFonts w:ascii="Georgia" w:hAnsi="Georgia"/>
          <w:bCs/>
          <w:iCs/>
          <w:sz w:val="22"/>
          <w:szCs w:val="22"/>
          <w:lang w:val="id-ID" w:eastAsia="id-ID"/>
        </w:rPr>
        <w:t xml:space="preserve">. </w:t>
      </w:r>
      <w:r w:rsidRPr="00DA456B">
        <w:rPr>
          <w:rFonts w:ascii="Georgia" w:hAnsi="Georgia"/>
          <w:bCs/>
          <w:sz w:val="22"/>
          <w:szCs w:val="22"/>
          <w:lang w:val="id-ID" w:eastAsia="id-ID"/>
        </w:rPr>
        <w:t xml:space="preserve">Pada Tabel </w:t>
      </w:r>
      <w:r w:rsidR="006F19F1" w:rsidRPr="00DA456B">
        <w:rPr>
          <w:rFonts w:ascii="Georgia" w:hAnsi="Georgia"/>
          <w:bCs/>
          <w:sz w:val="22"/>
          <w:szCs w:val="22"/>
          <w:lang w:val="id-ID" w:eastAsia="id-ID"/>
        </w:rPr>
        <w:t>1.6</w:t>
      </w:r>
      <w:r w:rsidRPr="00DA456B">
        <w:rPr>
          <w:rFonts w:ascii="Georgia" w:hAnsi="Georgia"/>
          <w:bCs/>
          <w:sz w:val="22"/>
          <w:szCs w:val="22"/>
          <w:lang w:val="id-ID" w:eastAsia="id-ID"/>
        </w:rPr>
        <w:t xml:space="preserve"> diperlihatkan hasil pengujian baik secara serempak ataupun secara parsial, pengujian moderasi dan koefisien determinasi pengaruh variabel independen yaitu </w:t>
      </w:r>
      <w:r w:rsidRPr="00DA456B">
        <w:rPr>
          <w:rFonts w:ascii="Georgia" w:hAnsi="Georgia"/>
          <w:bCs/>
          <w:i/>
          <w:sz w:val="22"/>
          <w:szCs w:val="22"/>
          <w:lang w:val="id-ID" w:eastAsia="id-ID"/>
        </w:rPr>
        <w:t xml:space="preserve"> </w:t>
      </w:r>
      <w:r w:rsidRPr="00DA456B">
        <w:rPr>
          <w:rFonts w:ascii="Georgia" w:hAnsi="Georgia"/>
          <w:bCs/>
          <w:sz w:val="22"/>
          <w:szCs w:val="22"/>
          <w:lang w:val="id-ID" w:eastAsia="id-ID"/>
        </w:rPr>
        <w:t>perputaran modal kerja</w:t>
      </w:r>
      <w:r w:rsidRPr="00DA456B">
        <w:rPr>
          <w:rFonts w:ascii="Georgia" w:hAnsi="Georgia"/>
          <w:bCs/>
          <w:i/>
          <w:sz w:val="22"/>
          <w:szCs w:val="22"/>
          <w:lang w:val="id-ID" w:eastAsia="id-ID"/>
        </w:rPr>
        <w:t xml:space="preserve"> </w:t>
      </w:r>
      <w:r w:rsidRPr="00DA456B">
        <w:rPr>
          <w:rFonts w:ascii="Georgia" w:hAnsi="Georgia"/>
          <w:bCs/>
          <w:sz w:val="22"/>
          <w:szCs w:val="22"/>
          <w:lang w:val="id-ID" w:eastAsia="id-ID"/>
        </w:rPr>
        <w:t xml:space="preserve">dan ukuran perusahaan terhadap variabel dependen yaitu nilai perusahaan dengan profitabilitas sebagai variabel </w:t>
      </w:r>
      <w:r w:rsidRPr="00DA456B">
        <w:rPr>
          <w:rFonts w:ascii="Georgia" w:hAnsi="Georgia"/>
          <w:bCs/>
          <w:iCs/>
          <w:sz w:val="22"/>
          <w:szCs w:val="22"/>
          <w:lang w:val="id-ID" w:eastAsia="id-ID"/>
        </w:rPr>
        <w:t>moderasi</w:t>
      </w:r>
      <w:r w:rsidRPr="00DA456B">
        <w:rPr>
          <w:rFonts w:ascii="Georgia" w:hAnsi="Georgia"/>
          <w:bCs/>
          <w:i/>
          <w:iCs/>
          <w:sz w:val="22"/>
          <w:szCs w:val="22"/>
          <w:lang w:val="id-ID" w:eastAsia="id-ID"/>
        </w:rPr>
        <w:t>.</w:t>
      </w:r>
      <w:r w:rsidRPr="00DA456B">
        <w:rPr>
          <w:rFonts w:ascii="Georgia" w:hAnsi="Georgia"/>
          <w:bCs/>
          <w:iCs/>
          <w:sz w:val="22"/>
          <w:szCs w:val="22"/>
          <w:lang w:val="id-ID" w:eastAsia="id-ID"/>
        </w:rPr>
        <w:t xml:space="preserve"> </w:t>
      </w:r>
      <w:r w:rsidRPr="00DA456B">
        <w:rPr>
          <w:rFonts w:ascii="Georgia" w:hAnsi="Georgia"/>
          <w:bCs/>
          <w:sz w:val="22"/>
          <w:szCs w:val="22"/>
          <w:lang w:val="id-ID" w:eastAsia="id-ID"/>
        </w:rPr>
        <w:t>Persamaan regresi data panel dapat diekspresikan sebagai berikut:</w:t>
      </w:r>
    </w:p>
    <w:p w14:paraId="24C625D4" w14:textId="77777777" w:rsidR="00EE4080" w:rsidRPr="00DA456B" w:rsidRDefault="00EE4080" w:rsidP="00DA456B">
      <w:pPr>
        <w:tabs>
          <w:tab w:val="left" w:pos="1810"/>
        </w:tabs>
        <w:spacing w:line="276" w:lineRule="auto"/>
        <w:jc w:val="both"/>
        <w:rPr>
          <w:rFonts w:ascii="Georgia" w:hAnsi="Georgia"/>
          <w:bCs/>
          <w:sz w:val="22"/>
          <w:szCs w:val="22"/>
          <w:lang w:val="id-ID" w:eastAsia="id-ID"/>
        </w:rPr>
      </w:pPr>
      <w:r w:rsidRPr="00DA456B">
        <w:rPr>
          <w:rFonts w:ascii="Georgia" w:hAnsi="Georgia"/>
          <w:bCs/>
          <w:sz w:val="22"/>
          <w:szCs w:val="22"/>
          <w:lang w:val="id-ID" w:eastAsia="id-ID"/>
        </w:rPr>
        <w:t xml:space="preserve">Y = -12.80873 + 4.366382 ROA </w:t>
      </w:r>
    </w:p>
    <w:p w14:paraId="1CDD9905" w14:textId="77777777" w:rsidR="00EE4080" w:rsidRPr="00DA456B" w:rsidRDefault="00EE4080" w:rsidP="00DA456B">
      <w:pPr>
        <w:tabs>
          <w:tab w:val="left" w:pos="1810"/>
        </w:tabs>
        <w:spacing w:line="276" w:lineRule="auto"/>
        <w:jc w:val="both"/>
        <w:rPr>
          <w:rFonts w:ascii="Georgia" w:hAnsi="Georgia"/>
          <w:b/>
          <w:sz w:val="22"/>
          <w:szCs w:val="22"/>
          <w:lang w:val="id-ID" w:eastAsia="id-ID"/>
        </w:rPr>
      </w:pPr>
    </w:p>
    <w:p w14:paraId="167BD4CD" w14:textId="23C922F6" w:rsidR="00CF66ED" w:rsidRPr="00DA456B" w:rsidRDefault="00CF66ED" w:rsidP="00DA456B">
      <w:pPr>
        <w:spacing w:after="200" w:line="276" w:lineRule="auto"/>
        <w:ind w:left="786"/>
        <w:contextualSpacing/>
        <w:jc w:val="center"/>
        <w:rPr>
          <w:rFonts w:ascii="Georgia" w:eastAsia="Calibri" w:hAnsi="Georgia"/>
          <w:b/>
          <w:iCs/>
          <w:sz w:val="22"/>
          <w:szCs w:val="22"/>
          <w:lang w:val="id-ID"/>
        </w:rPr>
      </w:pPr>
      <w:r w:rsidRPr="00DA456B">
        <w:rPr>
          <w:rFonts w:ascii="Georgia" w:eastAsia="Calibri" w:hAnsi="Georgia"/>
          <w:b/>
          <w:iCs/>
          <w:sz w:val="22"/>
          <w:szCs w:val="22"/>
          <w:lang w:val="id-ID"/>
        </w:rPr>
        <w:t xml:space="preserve">Tabel </w:t>
      </w:r>
      <w:r w:rsidR="006F19F1" w:rsidRPr="00DA456B">
        <w:rPr>
          <w:rFonts w:ascii="Georgia" w:eastAsia="Calibri" w:hAnsi="Georgia"/>
          <w:b/>
          <w:iCs/>
          <w:sz w:val="22"/>
          <w:szCs w:val="22"/>
          <w:lang w:val="id-ID"/>
        </w:rPr>
        <w:t>1.6</w:t>
      </w:r>
    </w:p>
    <w:p w14:paraId="279F7BCA" w14:textId="77777777" w:rsidR="00CF66ED" w:rsidRPr="00DA456B" w:rsidRDefault="00CF66ED" w:rsidP="00DA456B">
      <w:pPr>
        <w:spacing w:after="200" w:line="276" w:lineRule="auto"/>
        <w:ind w:left="786"/>
        <w:contextualSpacing/>
        <w:jc w:val="center"/>
        <w:rPr>
          <w:rFonts w:ascii="Georgia" w:eastAsia="Calibri" w:hAnsi="Georgia"/>
          <w:b/>
          <w:iCs/>
          <w:sz w:val="22"/>
          <w:szCs w:val="22"/>
          <w:lang w:val="id-ID"/>
        </w:rPr>
      </w:pPr>
      <w:r w:rsidRPr="00DA456B">
        <w:rPr>
          <w:rFonts w:ascii="Georgia" w:eastAsia="Calibri" w:hAnsi="Georgia"/>
          <w:b/>
          <w:iCs/>
          <w:sz w:val="22"/>
          <w:szCs w:val="22"/>
          <w:lang w:val="id-ID"/>
        </w:rPr>
        <w:t>Uji Hipotesis</w:t>
      </w:r>
    </w:p>
    <w:tbl>
      <w:tblPr>
        <w:tblW w:w="7380" w:type="dxa"/>
        <w:tblInd w:w="574" w:type="dxa"/>
        <w:tblLayout w:type="fixed"/>
        <w:tblCellMar>
          <w:left w:w="0" w:type="dxa"/>
          <w:right w:w="0" w:type="dxa"/>
        </w:tblCellMar>
        <w:tblLook w:val="04A0" w:firstRow="1" w:lastRow="0" w:firstColumn="1" w:lastColumn="0" w:noHBand="0" w:noVBand="1"/>
      </w:tblPr>
      <w:tblGrid>
        <w:gridCol w:w="2279"/>
        <w:gridCol w:w="1246"/>
        <w:gridCol w:w="1364"/>
        <w:gridCol w:w="1365"/>
        <w:gridCol w:w="1126"/>
      </w:tblGrid>
      <w:tr w:rsidR="00CF66ED" w:rsidRPr="00DA456B" w14:paraId="76AE6588" w14:textId="77777777" w:rsidTr="00EE4080">
        <w:trPr>
          <w:trHeight w:val="225"/>
        </w:trPr>
        <w:tc>
          <w:tcPr>
            <w:tcW w:w="4889" w:type="dxa"/>
            <w:gridSpan w:val="3"/>
            <w:vAlign w:val="bottom"/>
            <w:hideMark/>
          </w:tcPr>
          <w:p w14:paraId="2C5CBA84"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Dependent Variable: NP</w:t>
            </w:r>
          </w:p>
        </w:tc>
        <w:tc>
          <w:tcPr>
            <w:tcW w:w="1365" w:type="dxa"/>
            <w:vAlign w:val="bottom"/>
          </w:tcPr>
          <w:p w14:paraId="7C6C346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5E22C36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2B648AD4" w14:textId="77777777" w:rsidTr="00EE4080">
        <w:trPr>
          <w:trHeight w:val="225"/>
        </w:trPr>
        <w:tc>
          <w:tcPr>
            <w:tcW w:w="4889" w:type="dxa"/>
            <w:gridSpan w:val="3"/>
            <w:vAlign w:val="bottom"/>
            <w:hideMark/>
          </w:tcPr>
          <w:p w14:paraId="1B7A17EE"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Method: Pooled Least Squares</w:t>
            </w:r>
          </w:p>
        </w:tc>
        <w:tc>
          <w:tcPr>
            <w:tcW w:w="1365" w:type="dxa"/>
            <w:vAlign w:val="bottom"/>
          </w:tcPr>
          <w:p w14:paraId="35F4D350"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0C5B735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58344E0D" w14:textId="77777777" w:rsidTr="00EE4080">
        <w:trPr>
          <w:trHeight w:val="225"/>
        </w:trPr>
        <w:tc>
          <w:tcPr>
            <w:tcW w:w="4889" w:type="dxa"/>
            <w:gridSpan w:val="3"/>
            <w:vAlign w:val="bottom"/>
            <w:hideMark/>
          </w:tcPr>
          <w:p w14:paraId="4B2E9FA9"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Sample: 2015 2019</w:t>
            </w:r>
          </w:p>
        </w:tc>
        <w:tc>
          <w:tcPr>
            <w:tcW w:w="1365" w:type="dxa"/>
            <w:vAlign w:val="bottom"/>
          </w:tcPr>
          <w:p w14:paraId="56AFFC8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38776A4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0EA95770" w14:textId="77777777" w:rsidTr="00EE4080">
        <w:trPr>
          <w:trHeight w:val="225"/>
        </w:trPr>
        <w:tc>
          <w:tcPr>
            <w:tcW w:w="4889" w:type="dxa"/>
            <w:gridSpan w:val="3"/>
            <w:vAlign w:val="bottom"/>
            <w:hideMark/>
          </w:tcPr>
          <w:p w14:paraId="69A32E06"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Included observations: 5</w:t>
            </w:r>
          </w:p>
        </w:tc>
        <w:tc>
          <w:tcPr>
            <w:tcW w:w="1365" w:type="dxa"/>
            <w:vAlign w:val="bottom"/>
          </w:tcPr>
          <w:p w14:paraId="34298C3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38F4493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105ACC75" w14:textId="77777777" w:rsidTr="00EE4080">
        <w:trPr>
          <w:trHeight w:val="225"/>
        </w:trPr>
        <w:tc>
          <w:tcPr>
            <w:tcW w:w="4889" w:type="dxa"/>
            <w:gridSpan w:val="3"/>
            <w:vAlign w:val="bottom"/>
            <w:hideMark/>
          </w:tcPr>
          <w:p w14:paraId="118C2DB8"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Cross-sections included: 17</w:t>
            </w:r>
          </w:p>
        </w:tc>
        <w:tc>
          <w:tcPr>
            <w:tcW w:w="1365" w:type="dxa"/>
            <w:vAlign w:val="bottom"/>
          </w:tcPr>
          <w:p w14:paraId="49C2B101"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4D0D3FF1"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6D8B59D6" w14:textId="77777777" w:rsidTr="00EE4080">
        <w:trPr>
          <w:trHeight w:val="225"/>
        </w:trPr>
        <w:tc>
          <w:tcPr>
            <w:tcW w:w="6254" w:type="dxa"/>
            <w:gridSpan w:val="4"/>
            <w:vAlign w:val="bottom"/>
            <w:hideMark/>
          </w:tcPr>
          <w:p w14:paraId="0662580F"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Total pool (balanced) observations: 85</w:t>
            </w:r>
          </w:p>
        </w:tc>
        <w:tc>
          <w:tcPr>
            <w:tcW w:w="1126" w:type="dxa"/>
            <w:vAlign w:val="bottom"/>
          </w:tcPr>
          <w:p w14:paraId="05D8E9BB"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06609E73" w14:textId="77777777" w:rsidTr="00EE4080">
        <w:trPr>
          <w:trHeight w:hRule="exact" w:val="90"/>
        </w:trPr>
        <w:tc>
          <w:tcPr>
            <w:tcW w:w="2279" w:type="dxa"/>
            <w:tcBorders>
              <w:top w:val="nil"/>
              <w:left w:val="nil"/>
              <w:bottom w:val="double" w:sz="6" w:space="0" w:color="auto"/>
              <w:right w:val="nil"/>
            </w:tcBorders>
            <w:vAlign w:val="bottom"/>
          </w:tcPr>
          <w:p w14:paraId="16025BB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tcBorders>
              <w:top w:val="nil"/>
              <w:left w:val="nil"/>
              <w:bottom w:val="double" w:sz="6" w:space="0" w:color="auto"/>
              <w:right w:val="nil"/>
            </w:tcBorders>
            <w:vAlign w:val="bottom"/>
          </w:tcPr>
          <w:p w14:paraId="7384F70F"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tcBorders>
              <w:top w:val="nil"/>
              <w:left w:val="nil"/>
              <w:bottom w:val="double" w:sz="6" w:space="0" w:color="auto"/>
              <w:right w:val="nil"/>
            </w:tcBorders>
            <w:vAlign w:val="bottom"/>
          </w:tcPr>
          <w:p w14:paraId="4F06DF2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tcBorders>
              <w:top w:val="nil"/>
              <w:left w:val="nil"/>
              <w:bottom w:val="double" w:sz="6" w:space="0" w:color="auto"/>
              <w:right w:val="nil"/>
            </w:tcBorders>
            <w:vAlign w:val="bottom"/>
          </w:tcPr>
          <w:p w14:paraId="55ABB9CD"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tcBorders>
              <w:top w:val="nil"/>
              <w:left w:val="nil"/>
              <w:bottom w:val="double" w:sz="6" w:space="0" w:color="auto"/>
              <w:right w:val="nil"/>
            </w:tcBorders>
            <w:vAlign w:val="bottom"/>
          </w:tcPr>
          <w:p w14:paraId="3803D71F"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72ACBDBE" w14:textId="77777777" w:rsidTr="00EE4080">
        <w:trPr>
          <w:trHeight w:hRule="exact" w:val="135"/>
        </w:trPr>
        <w:tc>
          <w:tcPr>
            <w:tcW w:w="2279" w:type="dxa"/>
            <w:vAlign w:val="bottom"/>
          </w:tcPr>
          <w:p w14:paraId="43AB619E"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vAlign w:val="bottom"/>
          </w:tcPr>
          <w:p w14:paraId="20CCBAF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vAlign w:val="bottom"/>
          </w:tcPr>
          <w:p w14:paraId="692CB9DE"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vAlign w:val="bottom"/>
          </w:tcPr>
          <w:p w14:paraId="73E35F5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74CCDFA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2045AC5F" w14:textId="77777777" w:rsidTr="00EE4080">
        <w:trPr>
          <w:trHeight w:val="225"/>
        </w:trPr>
        <w:tc>
          <w:tcPr>
            <w:tcW w:w="2279" w:type="dxa"/>
            <w:vAlign w:val="bottom"/>
            <w:hideMark/>
          </w:tcPr>
          <w:p w14:paraId="67F8052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Variable</w:t>
            </w:r>
          </w:p>
        </w:tc>
        <w:tc>
          <w:tcPr>
            <w:tcW w:w="1246" w:type="dxa"/>
            <w:vAlign w:val="bottom"/>
            <w:hideMark/>
          </w:tcPr>
          <w:p w14:paraId="30EA8EFF"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Coefficient</w:t>
            </w:r>
          </w:p>
        </w:tc>
        <w:tc>
          <w:tcPr>
            <w:tcW w:w="1364" w:type="dxa"/>
            <w:vAlign w:val="bottom"/>
            <w:hideMark/>
          </w:tcPr>
          <w:p w14:paraId="317CA0B5"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Std. Error</w:t>
            </w:r>
          </w:p>
        </w:tc>
        <w:tc>
          <w:tcPr>
            <w:tcW w:w="1365" w:type="dxa"/>
            <w:vAlign w:val="bottom"/>
            <w:hideMark/>
          </w:tcPr>
          <w:p w14:paraId="152E11F4"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t-Statistic</w:t>
            </w:r>
          </w:p>
        </w:tc>
        <w:tc>
          <w:tcPr>
            <w:tcW w:w="1126" w:type="dxa"/>
            <w:vAlign w:val="bottom"/>
            <w:hideMark/>
          </w:tcPr>
          <w:p w14:paraId="23737B15"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Prob.  </w:t>
            </w:r>
          </w:p>
        </w:tc>
      </w:tr>
      <w:tr w:rsidR="00CF66ED" w:rsidRPr="00DA456B" w14:paraId="3E786D83" w14:textId="77777777" w:rsidTr="00EE4080">
        <w:trPr>
          <w:trHeight w:hRule="exact" w:val="90"/>
        </w:trPr>
        <w:tc>
          <w:tcPr>
            <w:tcW w:w="2279" w:type="dxa"/>
            <w:tcBorders>
              <w:top w:val="nil"/>
              <w:left w:val="nil"/>
              <w:bottom w:val="double" w:sz="6" w:space="0" w:color="auto"/>
              <w:right w:val="nil"/>
            </w:tcBorders>
            <w:vAlign w:val="bottom"/>
          </w:tcPr>
          <w:p w14:paraId="2BF286E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tcBorders>
              <w:top w:val="nil"/>
              <w:left w:val="nil"/>
              <w:bottom w:val="double" w:sz="6" w:space="0" w:color="auto"/>
              <w:right w:val="nil"/>
            </w:tcBorders>
            <w:vAlign w:val="bottom"/>
          </w:tcPr>
          <w:p w14:paraId="122D8C2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tcBorders>
              <w:top w:val="nil"/>
              <w:left w:val="nil"/>
              <w:bottom w:val="double" w:sz="6" w:space="0" w:color="auto"/>
              <w:right w:val="nil"/>
            </w:tcBorders>
            <w:vAlign w:val="bottom"/>
          </w:tcPr>
          <w:p w14:paraId="78669E4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tcBorders>
              <w:top w:val="nil"/>
              <w:left w:val="nil"/>
              <w:bottom w:val="double" w:sz="6" w:space="0" w:color="auto"/>
              <w:right w:val="nil"/>
            </w:tcBorders>
            <w:vAlign w:val="bottom"/>
          </w:tcPr>
          <w:p w14:paraId="13D27856"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tcBorders>
              <w:top w:val="nil"/>
              <w:left w:val="nil"/>
              <w:bottom w:val="double" w:sz="6" w:space="0" w:color="auto"/>
              <w:right w:val="nil"/>
            </w:tcBorders>
            <w:vAlign w:val="bottom"/>
          </w:tcPr>
          <w:p w14:paraId="0C5F48CC"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1A7E9B7C" w14:textId="77777777" w:rsidTr="00EE4080">
        <w:trPr>
          <w:trHeight w:hRule="exact" w:val="135"/>
        </w:trPr>
        <w:tc>
          <w:tcPr>
            <w:tcW w:w="2279" w:type="dxa"/>
            <w:vAlign w:val="bottom"/>
          </w:tcPr>
          <w:p w14:paraId="2D0E054B"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vAlign w:val="bottom"/>
          </w:tcPr>
          <w:p w14:paraId="0DEDEBC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vAlign w:val="bottom"/>
          </w:tcPr>
          <w:p w14:paraId="7B7A3F5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vAlign w:val="bottom"/>
          </w:tcPr>
          <w:p w14:paraId="1BDC48CB"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6CE14E1D"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155446D3" w14:textId="77777777" w:rsidTr="00EE4080">
        <w:trPr>
          <w:trHeight w:val="225"/>
        </w:trPr>
        <w:tc>
          <w:tcPr>
            <w:tcW w:w="2279" w:type="dxa"/>
            <w:vAlign w:val="bottom"/>
            <w:hideMark/>
          </w:tcPr>
          <w:p w14:paraId="061F9BB9"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C</w:t>
            </w:r>
          </w:p>
        </w:tc>
        <w:tc>
          <w:tcPr>
            <w:tcW w:w="1246" w:type="dxa"/>
            <w:vAlign w:val="bottom"/>
            <w:hideMark/>
          </w:tcPr>
          <w:p w14:paraId="05A5BA1D"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-12.80873</w:t>
            </w:r>
          </w:p>
        </w:tc>
        <w:tc>
          <w:tcPr>
            <w:tcW w:w="1364" w:type="dxa"/>
            <w:vAlign w:val="bottom"/>
            <w:hideMark/>
          </w:tcPr>
          <w:p w14:paraId="41E19CF6"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6.286161</w:t>
            </w:r>
          </w:p>
        </w:tc>
        <w:tc>
          <w:tcPr>
            <w:tcW w:w="1365" w:type="dxa"/>
            <w:vAlign w:val="bottom"/>
            <w:hideMark/>
          </w:tcPr>
          <w:p w14:paraId="074F6C93"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-2.037608</w:t>
            </w:r>
          </w:p>
        </w:tc>
        <w:tc>
          <w:tcPr>
            <w:tcW w:w="1126" w:type="dxa"/>
            <w:vAlign w:val="bottom"/>
            <w:hideMark/>
          </w:tcPr>
          <w:p w14:paraId="0D0509C3"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0.0458</w:t>
            </w:r>
          </w:p>
        </w:tc>
      </w:tr>
      <w:tr w:rsidR="00CF66ED" w:rsidRPr="00DA456B" w14:paraId="41AE78DC" w14:textId="77777777" w:rsidTr="00EE4080">
        <w:trPr>
          <w:trHeight w:val="225"/>
        </w:trPr>
        <w:tc>
          <w:tcPr>
            <w:tcW w:w="2279" w:type="dxa"/>
            <w:vAlign w:val="bottom"/>
            <w:hideMark/>
          </w:tcPr>
          <w:p w14:paraId="179A0FEB"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PROFIT</w:t>
            </w:r>
          </w:p>
        </w:tc>
        <w:tc>
          <w:tcPr>
            <w:tcW w:w="1246" w:type="dxa"/>
            <w:vAlign w:val="bottom"/>
            <w:hideMark/>
          </w:tcPr>
          <w:p w14:paraId="0C6176CD"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4.366382</w:t>
            </w:r>
          </w:p>
        </w:tc>
        <w:tc>
          <w:tcPr>
            <w:tcW w:w="1364" w:type="dxa"/>
            <w:vAlign w:val="bottom"/>
            <w:hideMark/>
          </w:tcPr>
          <w:p w14:paraId="12175FF1"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1.703818</w:t>
            </w:r>
          </w:p>
        </w:tc>
        <w:tc>
          <w:tcPr>
            <w:tcW w:w="1365" w:type="dxa"/>
            <w:vAlign w:val="bottom"/>
            <w:hideMark/>
          </w:tcPr>
          <w:p w14:paraId="25C86AFE"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2.562704</w:t>
            </w:r>
          </w:p>
        </w:tc>
        <w:tc>
          <w:tcPr>
            <w:tcW w:w="1126" w:type="dxa"/>
            <w:vAlign w:val="bottom"/>
            <w:hideMark/>
          </w:tcPr>
          <w:p w14:paraId="14BD6A94"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0.0128</w:t>
            </w:r>
          </w:p>
        </w:tc>
      </w:tr>
      <w:tr w:rsidR="00CF66ED" w:rsidRPr="00DA456B" w14:paraId="216C7B9D" w14:textId="77777777" w:rsidTr="00EE4080">
        <w:trPr>
          <w:trHeight w:val="225"/>
        </w:trPr>
        <w:tc>
          <w:tcPr>
            <w:tcW w:w="2279" w:type="dxa"/>
            <w:vAlign w:val="bottom"/>
            <w:hideMark/>
          </w:tcPr>
          <w:p w14:paraId="2B773BD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Fixed Effects (Cross)</w:t>
            </w:r>
          </w:p>
        </w:tc>
        <w:tc>
          <w:tcPr>
            <w:tcW w:w="1246" w:type="dxa"/>
            <w:vAlign w:val="bottom"/>
          </w:tcPr>
          <w:p w14:paraId="183ED2F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vAlign w:val="bottom"/>
          </w:tcPr>
          <w:p w14:paraId="3D3001E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vAlign w:val="bottom"/>
          </w:tcPr>
          <w:p w14:paraId="75C4FEC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216E5981"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0A31144C" w14:textId="77777777" w:rsidTr="00EE4080">
        <w:trPr>
          <w:trHeight w:val="225"/>
        </w:trPr>
        <w:tc>
          <w:tcPr>
            <w:tcW w:w="2279" w:type="dxa"/>
            <w:vAlign w:val="bottom"/>
            <w:hideMark/>
          </w:tcPr>
          <w:p w14:paraId="59CEF00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_DLTA--C</w:t>
            </w:r>
          </w:p>
        </w:tc>
        <w:tc>
          <w:tcPr>
            <w:tcW w:w="1246" w:type="dxa"/>
            <w:vAlign w:val="bottom"/>
            <w:hideMark/>
          </w:tcPr>
          <w:p w14:paraId="72DB2D02"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0.208966</w:t>
            </w:r>
          </w:p>
        </w:tc>
        <w:tc>
          <w:tcPr>
            <w:tcW w:w="1364" w:type="dxa"/>
            <w:vAlign w:val="bottom"/>
          </w:tcPr>
          <w:p w14:paraId="5D5A9837"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778E64C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2CBDD8C0"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7BAAFF58" w14:textId="77777777" w:rsidTr="00EE4080">
        <w:trPr>
          <w:trHeight w:val="225"/>
        </w:trPr>
        <w:tc>
          <w:tcPr>
            <w:tcW w:w="2279" w:type="dxa"/>
            <w:vAlign w:val="bottom"/>
            <w:hideMark/>
          </w:tcPr>
          <w:p w14:paraId="17E4533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_DVLA--C</w:t>
            </w:r>
          </w:p>
        </w:tc>
        <w:tc>
          <w:tcPr>
            <w:tcW w:w="1246" w:type="dxa"/>
            <w:vAlign w:val="bottom"/>
            <w:hideMark/>
          </w:tcPr>
          <w:p w14:paraId="2D595A3F"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-0.155120</w:t>
            </w:r>
          </w:p>
        </w:tc>
        <w:tc>
          <w:tcPr>
            <w:tcW w:w="1364" w:type="dxa"/>
            <w:vAlign w:val="bottom"/>
          </w:tcPr>
          <w:p w14:paraId="57E7E0A0"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75A14DBD"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48302FEA"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02F387EC" w14:textId="77777777" w:rsidTr="00EE4080">
        <w:trPr>
          <w:trHeight w:val="225"/>
        </w:trPr>
        <w:tc>
          <w:tcPr>
            <w:tcW w:w="2279" w:type="dxa"/>
            <w:vAlign w:val="bottom"/>
            <w:hideMark/>
          </w:tcPr>
          <w:p w14:paraId="6A12BCEA"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_GGRM--C</w:t>
            </w:r>
          </w:p>
        </w:tc>
        <w:tc>
          <w:tcPr>
            <w:tcW w:w="1246" w:type="dxa"/>
            <w:vAlign w:val="bottom"/>
            <w:hideMark/>
          </w:tcPr>
          <w:p w14:paraId="6BE65737"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-0.558487</w:t>
            </w:r>
          </w:p>
        </w:tc>
        <w:tc>
          <w:tcPr>
            <w:tcW w:w="1364" w:type="dxa"/>
            <w:vAlign w:val="bottom"/>
          </w:tcPr>
          <w:p w14:paraId="7EACBCA2"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43CD832B"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3E2DED40"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4778720B" w14:textId="77777777" w:rsidTr="00EE4080">
        <w:trPr>
          <w:trHeight w:val="225"/>
        </w:trPr>
        <w:tc>
          <w:tcPr>
            <w:tcW w:w="2279" w:type="dxa"/>
            <w:vAlign w:val="bottom"/>
            <w:hideMark/>
          </w:tcPr>
          <w:p w14:paraId="53B209C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lastRenderedPageBreak/>
              <w:t>_ICBP--C</w:t>
            </w:r>
          </w:p>
        </w:tc>
        <w:tc>
          <w:tcPr>
            <w:tcW w:w="1246" w:type="dxa"/>
            <w:vAlign w:val="bottom"/>
            <w:hideMark/>
          </w:tcPr>
          <w:p w14:paraId="702DF51A"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0.165273</w:t>
            </w:r>
          </w:p>
        </w:tc>
        <w:tc>
          <w:tcPr>
            <w:tcW w:w="1364" w:type="dxa"/>
            <w:vAlign w:val="bottom"/>
          </w:tcPr>
          <w:p w14:paraId="2E20E72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3F515F39"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2FBED830"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47D1F699" w14:textId="77777777" w:rsidTr="00EE4080">
        <w:trPr>
          <w:trHeight w:val="225"/>
        </w:trPr>
        <w:tc>
          <w:tcPr>
            <w:tcW w:w="2279" w:type="dxa"/>
            <w:vAlign w:val="bottom"/>
            <w:hideMark/>
          </w:tcPr>
          <w:p w14:paraId="72BBEA3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_INDF--C</w:t>
            </w:r>
          </w:p>
        </w:tc>
        <w:tc>
          <w:tcPr>
            <w:tcW w:w="1246" w:type="dxa"/>
            <w:vAlign w:val="bottom"/>
            <w:hideMark/>
          </w:tcPr>
          <w:p w14:paraId="2E14E7C5"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-1.671528</w:t>
            </w:r>
          </w:p>
        </w:tc>
        <w:tc>
          <w:tcPr>
            <w:tcW w:w="1364" w:type="dxa"/>
            <w:vAlign w:val="bottom"/>
          </w:tcPr>
          <w:p w14:paraId="730C356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366A6DAA"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2BFDEF4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2D7C1E31" w14:textId="77777777" w:rsidTr="00EE4080">
        <w:trPr>
          <w:trHeight w:val="225"/>
        </w:trPr>
        <w:tc>
          <w:tcPr>
            <w:tcW w:w="2279" w:type="dxa"/>
            <w:vAlign w:val="bottom"/>
            <w:hideMark/>
          </w:tcPr>
          <w:p w14:paraId="5CEE2A11"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_KAEF--C</w:t>
            </w:r>
          </w:p>
        </w:tc>
        <w:tc>
          <w:tcPr>
            <w:tcW w:w="1246" w:type="dxa"/>
            <w:vAlign w:val="bottom"/>
            <w:hideMark/>
          </w:tcPr>
          <w:p w14:paraId="37D0A9E4"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-0.953073</w:t>
            </w:r>
          </w:p>
        </w:tc>
        <w:tc>
          <w:tcPr>
            <w:tcW w:w="1364" w:type="dxa"/>
            <w:vAlign w:val="bottom"/>
          </w:tcPr>
          <w:p w14:paraId="5B124FE4"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688FC347"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6E4378BF"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4317B1A1" w14:textId="77777777" w:rsidTr="00EE4080">
        <w:trPr>
          <w:trHeight w:val="225"/>
        </w:trPr>
        <w:tc>
          <w:tcPr>
            <w:tcW w:w="2279" w:type="dxa"/>
            <w:vAlign w:val="bottom"/>
            <w:hideMark/>
          </w:tcPr>
          <w:p w14:paraId="0D9EF95F"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_KLBF--C</w:t>
            </w:r>
          </w:p>
        </w:tc>
        <w:tc>
          <w:tcPr>
            <w:tcW w:w="1246" w:type="dxa"/>
            <w:vAlign w:val="bottom"/>
            <w:hideMark/>
          </w:tcPr>
          <w:p w14:paraId="26D17480"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0.351013</w:t>
            </w:r>
          </w:p>
        </w:tc>
        <w:tc>
          <w:tcPr>
            <w:tcW w:w="1364" w:type="dxa"/>
            <w:vAlign w:val="bottom"/>
          </w:tcPr>
          <w:p w14:paraId="4C6F14D0"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5C7E3FE2"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7265B683"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2683FC2C" w14:textId="77777777" w:rsidTr="00EE4080">
        <w:trPr>
          <w:trHeight w:val="225"/>
        </w:trPr>
        <w:tc>
          <w:tcPr>
            <w:tcW w:w="2279" w:type="dxa"/>
            <w:vAlign w:val="bottom"/>
            <w:hideMark/>
          </w:tcPr>
          <w:p w14:paraId="7F06590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_MERK--C</w:t>
            </w:r>
          </w:p>
        </w:tc>
        <w:tc>
          <w:tcPr>
            <w:tcW w:w="1246" w:type="dxa"/>
            <w:vAlign w:val="bottom"/>
            <w:hideMark/>
          </w:tcPr>
          <w:p w14:paraId="319194AB"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0.317413</w:t>
            </w:r>
          </w:p>
        </w:tc>
        <w:tc>
          <w:tcPr>
            <w:tcW w:w="1364" w:type="dxa"/>
            <w:vAlign w:val="bottom"/>
          </w:tcPr>
          <w:p w14:paraId="3901302D"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7DA1EFD5"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487AB524"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5DAF6E78" w14:textId="77777777" w:rsidTr="00EE4080">
        <w:trPr>
          <w:trHeight w:val="225"/>
        </w:trPr>
        <w:tc>
          <w:tcPr>
            <w:tcW w:w="2279" w:type="dxa"/>
            <w:vAlign w:val="bottom"/>
            <w:hideMark/>
          </w:tcPr>
          <w:p w14:paraId="306DF28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_MLBI--C</w:t>
            </w:r>
          </w:p>
        </w:tc>
        <w:tc>
          <w:tcPr>
            <w:tcW w:w="1246" w:type="dxa"/>
            <w:vAlign w:val="bottom"/>
            <w:hideMark/>
          </w:tcPr>
          <w:p w14:paraId="04FD4CDB"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1.084540</w:t>
            </w:r>
          </w:p>
        </w:tc>
        <w:tc>
          <w:tcPr>
            <w:tcW w:w="1364" w:type="dxa"/>
            <w:vAlign w:val="bottom"/>
          </w:tcPr>
          <w:p w14:paraId="047A290E"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5D85BA1A"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6E41643D"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59C587D8" w14:textId="77777777" w:rsidTr="00EE4080">
        <w:trPr>
          <w:trHeight w:val="225"/>
        </w:trPr>
        <w:tc>
          <w:tcPr>
            <w:tcW w:w="2279" w:type="dxa"/>
            <w:vAlign w:val="bottom"/>
            <w:hideMark/>
          </w:tcPr>
          <w:p w14:paraId="2E2DEA9B"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_ROTI--C</w:t>
            </w:r>
          </w:p>
        </w:tc>
        <w:tc>
          <w:tcPr>
            <w:tcW w:w="1246" w:type="dxa"/>
            <w:vAlign w:val="bottom"/>
            <w:hideMark/>
          </w:tcPr>
          <w:p w14:paraId="328DFD33"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0.251179</w:t>
            </w:r>
          </w:p>
        </w:tc>
        <w:tc>
          <w:tcPr>
            <w:tcW w:w="1364" w:type="dxa"/>
            <w:vAlign w:val="bottom"/>
          </w:tcPr>
          <w:p w14:paraId="0C374C8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4080411F"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134F06D3"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4AB5AB61" w14:textId="77777777" w:rsidTr="00EE4080">
        <w:trPr>
          <w:trHeight w:val="225"/>
        </w:trPr>
        <w:tc>
          <w:tcPr>
            <w:tcW w:w="2279" w:type="dxa"/>
            <w:vAlign w:val="bottom"/>
            <w:hideMark/>
          </w:tcPr>
          <w:p w14:paraId="09F9565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_SCPI--C</w:t>
            </w:r>
          </w:p>
        </w:tc>
        <w:tc>
          <w:tcPr>
            <w:tcW w:w="1246" w:type="dxa"/>
            <w:vAlign w:val="bottom"/>
            <w:hideMark/>
          </w:tcPr>
          <w:p w14:paraId="3D721E86"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-0.695823</w:t>
            </w:r>
          </w:p>
        </w:tc>
        <w:tc>
          <w:tcPr>
            <w:tcW w:w="1364" w:type="dxa"/>
            <w:vAlign w:val="bottom"/>
          </w:tcPr>
          <w:p w14:paraId="5E09C921"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3875D7A6"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1BDEBAE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470FA95B" w14:textId="77777777" w:rsidTr="00EE4080">
        <w:trPr>
          <w:trHeight w:val="225"/>
        </w:trPr>
        <w:tc>
          <w:tcPr>
            <w:tcW w:w="2279" w:type="dxa"/>
            <w:vAlign w:val="bottom"/>
            <w:hideMark/>
          </w:tcPr>
          <w:p w14:paraId="367C723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_SIDO--C</w:t>
            </w:r>
          </w:p>
        </w:tc>
        <w:tc>
          <w:tcPr>
            <w:tcW w:w="1246" w:type="dxa"/>
            <w:vAlign w:val="bottom"/>
            <w:hideMark/>
          </w:tcPr>
          <w:p w14:paraId="5F35A65A"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0.216175</w:t>
            </w:r>
          </w:p>
        </w:tc>
        <w:tc>
          <w:tcPr>
            <w:tcW w:w="1364" w:type="dxa"/>
            <w:vAlign w:val="bottom"/>
          </w:tcPr>
          <w:p w14:paraId="283BC1C2"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1784FB02"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639E32C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576B84FB" w14:textId="77777777" w:rsidTr="00EE4080">
        <w:trPr>
          <w:trHeight w:val="225"/>
        </w:trPr>
        <w:tc>
          <w:tcPr>
            <w:tcW w:w="2279" w:type="dxa"/>
            <w:vAlign w:val="bottom"/>
            <w:hideMark/>
          </w:tcPr>
          <w:p w14:paraId="3EE0DB74"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_SKLT--C</w:t>
            </w:r>
          </w:p>
        </w:tc>
        <w:tc>
          <w:tcPr>
            <w:tcW w:w="1246" w:type="dxa"/>
            <w:vAlign w:val="bottom"/>
            <w:hideMark/>
          </w:tcPr>
          <w:p w14:paraId="534FD159"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0.819304</w:t>
            </w:r>
          </w:p>
        </w:tc>
        <w:tc>
          <w:tcPr>
            <w:tcW w:w="1364" w:type="dxa"/>
            <w:vAlign w:val="bottom"/>
          </w:tcPr>
          <w:p w14:paraId="381F25DD"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1DFC63A8"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7687EBB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2A67A412" w14:textId="77777777" w:rsidTr="00EE4080">
        <w:trPr>
          <w:trHeight w:val="225"/>
        </w:trPr>
        <w:tc>
          <w:tcPr>
            <w:tcW w:w="2279" w:type="dxa"/>
            <w:vAlign w:val="bottom"/>
            <w:hideMark/>
          </w:tcPr>
          <w:p w14:paraId="52D96A6C"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_TCID--C</w:t>
            </w:r>
          </w:p>
        </w:tc>
        <w:tc>
          <w:tcPr>
            <w:tcW w:w="1246" w:type="dxa"/>
            <w:vAlign w:val="bottom"/>
            <w:hideMark/>
          </w:tcPr>
          <w:p w14:paraId="79D497E2"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-0.237489</w:t>
            </w:r>
          </w:p>
        </w:tc>
        <w:tc>
          <w:tcPr>
            <w:tcW w:w="1364" w:type="dxa"/>
            <w:vAlign w:val="bottom"/>
          </w:tcPr>
          <w:p w14:paraId="6BD3B375"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3398812C"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7CA03D96"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4FD46566" w14:textId="77777777" w:rsidTr="00EE4080">
        <w:trPr>
          <w:trHeight w:val="225"/>
        </w:trPr>
        <w:tc>
          <w:tcPr>
            <w:tcW w:w="2279" w:type="dxa"/>
            <w:vAlign w:val="bottom"/>
            <w:hideMark/>
          </w:tcPr>
          <w:p w14:paraId="650E14B0"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_TSPC--C</w:t>
            </w:r>
          </w:p>
        </w:tc>
        <w:tc>
          <w:tcPr>
            <w:tcW w:w="1246" w:type="dxa"/>
            <w:vAlign w:val="bottom"/>
            <w:hideMark/>
          </w:tcPr>
          <w:p w14:paraId="683C8F15"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-0.654787</w:t>
            </w:r>
          </w:p>
        </w:tc>
        <w:tc>
          <w:tcPr>
            <w:tcW w:w="1364" w:type="dxa"/>
            <w:vAlign w:val="bottom"/>
          </w:tcPr>
          <w:p w14:paraId="764A0F16"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1231C5DE"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1A808754"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459A80C4" w14:textId="77777777" w:rsidTr="00EE4080">
        <w:trPr>
          <w:trHeight w:val="225"/>
        </w:trPr>
        <w:tc>
          <w:tcPr>
            <w:tcW w:w="2279" w:type="dxa"/>
            <w:vAlign w:val="bottom"/>
            <w:hideMark/>
          </w:tcPr>
          <w:p w14:paraId="2242E9A0"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_UNVR--C</w:t>
            </w:r>
          </w:p>
        </w:tc>
        <w:tc>
          <w:tcPr>
            <w:tcW w:w="1246" w:type="dxa"/>
            <w:vAlign w:val="bottom"/>
            <w:hideMark/>
          </w:tcPr>
          <w:p w14:paraId="7C09645B"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1.925706</w:t>
            </w:r>
          </w:p>
        </w:tc>
        <w:tc>
          <w:tcPr>
            <w:tcW w:w="1364" w:type="dxa"/>
            <w:vAlign w:val="bottom"/>
          </w:tcPr>
          <w:p w14:paraId="0F5BF0F8"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553821F3"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657B4888"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76C17A08" w14:textId="77777777" w:rsidTr="00EE4080">
        <w:trPr>
          <w:trHeight w:val="225"/>
        </w:trPr>
        <w:tc>
          <w:tcPr>
            <w:tcW w:w="2279" w:type="dxa"/>
            <w:vAlign w:val="bottom"/>
            <w:hideMark/>
          </w:tcPr>
          <w:p w14:paraId="534AC69A"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_WIIM--C</w:t>
            </w:r>
          </w:p>
        </w:tc>
        <w:tc>
          <w:tcPr>
            <w:tcW w:w="1246" w:type="dxa"/>
            <w:vAlign w:val="bottom"/>
            <w:hideMark/>
          </w:tcPr>
          <w:p w14:paraId="76B1F542"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-0.413261</w:t>
            </w:r>
          </w:p>
        </w:tc>
        <w:tc>
          <w:tcPr>
            <w:tcW w:w="1364" w:type="dxa"/>
            <w:vAlign w:val="bottom"/>
          </w:tcPr>
          <w:p w14:paraId="241AD3B9"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343925AB"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0F66D336"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51C68D2A" w14:textId="77777777" w:rsidTr="00EE4080">
        <w:trPr>
          <w:trHeight w:hRule="exact" w:val="90"/>
        </w:trPr>
        <w:tc>
          <w:tcPr>
            <w:tcW w:w="2279" w:type="dxa"/>
            <w:tcBorders>
              <w:top w:val="nil"/>
              <w:left w:val="nil"/>
              <w:bottom w:val="double" w:sz="6" w:space="0" w:color="auto"/>
              <w:right w:val="nil"/>
            </w:tcBorders>
            <w:vAlign w:val="bottom"/>
          </w:tcPr>
          <w:p w14:paraId="777386AE"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tcBorders>
              <w:top w:val="nil"/>
              <w:left w:val="nil"/>
              <w:bottom w:val="double" w:sz="6" w:space="0" w:color="auto"/>
              <w:right w:val="nil"/>
            </w:tcBorders>
            <w:vAlign w:val="bottom"/>
          </w:tcPr>
          <w:p w14:paraId="2602B221"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tcBorders>
              <w:top w:val="nil"/>
              <w:left w:val="nil"/>
              <w:bottom w:val="double" w:sz="6" w:space="0" w:color="auto"/>
              <w:right w:val="nil"/>
            </w:tcBorders>
            <w:vAlign w:val="bottom"/>
          </w:tcPr>
          <w:p w14:paraId="50786BA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tcBorders>
              <w:top w:val="nil"/>
              <w:left w:val="nil"/>
              <w:bottom w:val="double" w:sz="6" w:space="0" w:color="auto"/>
              <w:right w:val="nil"/>
            </w:tcBorders>
            <w:vAlign w:val="bottom"/>
          </w:tcPr>
          <w:p w14:paraId="36C6294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tcBorders>
              <w:top w:val="nil"/>
              <w:left w:val="nil"/>
              <w:bottom w:val="double" w:sz="6" w:space="0" w:color="auto"/>
              <w:right w:val="nil"/>
            </w:tcBorders>
            <w:vAlign w:val="bottom"/>
          </w:tcPr>
          <w:p w14:paraId="6B2A533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153D1C8A" w14:textId="77777777" w:rsidTr="00EE4080">
        <w:trPr>
          <w:trHeight w:hRule="exact" w:val="135"/>
        </w:trPr>
        <w:tc>
          <w:tcPr>
            <w:tcW w:w="2279" w:type="dxa"/>
            <w:vAlign w:val="bottom"/>
          </w:tcPr>
          <w:p w14:paraId="4922629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vAlign w:val="bottom"/>
          </w:tcPr>
          <w:p w14:paraId="472D2EFF"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vAlign w:val="bottom"/>
          </w:tcPr>
          <w:p w14:paraId="2B70B4F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vAlign w:val="bottom"/>
          </w:tcPr>
          <w:p w14:paraId="1DDA664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5E91AA3F"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68EE7A75" w14:textId="77777777" w:rsidTr="00EE4080">
        <w:trPr>
          <w:trHeight w:val="225"/>
        </w:trPr>
        <w:tc>
          <w:tcPr>
            <w:tcW w:w="2279" w:type="dxa"/>
            <w:vAlign w:val="bottom"/>
          </w:tcPr>
          <w:p w14:paraId="647C91F4"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2610" w:type="dxa"/>
            <w:gridSpan w:val="2"/>
            <w:vAlign w:val="bottom"/>
            <w:hideMark/>
          </w:tcPr>
          <w:p w14:paraId="19F823D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Effects Specification</w:t>
            </w:r>
          </w:p>
        </w:tc>
        <w:tc>
          <w:tcPr>
            <w:tcW w:w="1365" w:type="dxa"/>
            <w:vAlign w:val="bottom"/>
          </w:tcPr>
          <w:p w14:paraId="5F83E604"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621C0B6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24F371F6" w14:textId="77777777" w:rsidTr="00EE4080">
        <w:trPr>
          <w:trHeight w:hRule="exact" w:val="90"/>
        </w:trPr>
        <w:tc>
          <w:tcPr>
            <w:tcW w:w="2279" w:type="dxa"/>
            <w:tcBorders>
              <w:top w:val="nil"/>
              <w:left w:val="nil"/>
              <w:bottom w:val="double" w:sz="6" w:space="0" w:color="auto"/>
              <w:right w:val="nil"/>
            </w:tcBorders>
            <w:vAlign w:val="bottom"/>
          </w:tcPr>
          <w:p w14:paraId="1FDCC701"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tcBorders>
              <w:top w:val="nil"/>
              <w:left w:val="nil"/>
              <w:bottom w:val="double" w:sz="6" w:space="0" w:color="auto"/>
              <w:right w:val="nil"/>
            </w:tcBorders>
            <w:vAlign w:val="bottom"/>
          </w:tcPr>
          <w:p w14:paraId="73CB2570"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tcBorders>
              <w:top w:val="nil"/>
              <w:left w:val="nil"/>
              <w:bottom w:val="double" w:sz="6" w:space="0" w:color="auto"/>
              <w:right w:val="nil"/>
            </w:tcBorders>
            <w:vAlign w:val="bottom"/>
          </w:tcPr>
          <w:p w14:paraId="53681CBE"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tcBorders>
              <w:top w:val="nil"/>
              <w:left w:val="nil"/>
              <w:bottom w:val="double" w:sz="6" w:space="0" w:color="auto"/>
              <w:right w:val="nil"/>
            </w:tcBorders>
            <w:vAlign w:val="bottom"/>
          </w:tcPr>
          <w:p w14:paraId="5C2383F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tcBorders>
              <w:top w:val="nil"/>
              <w:left w:val="nil"/>
              <w:bottom w:val="double" w:sz="6" w:space="0" w:color="auto"/>
              <w:right w:val="nil"/>
            </w:tcBorders>
            <w:vAlign w:val="bottom"/>
          </w:tcPr>
          <w:p w14:paraId="598A2D29"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29EA0FAB" w14:textId="77777777" w:rsidTr="00EE4080">
        <w:trPr>
          <w:trHeight w:hRule="exact" w:val="135"/>
        </w:trPr>
        <w:tc>
          <w:tcPr>
            <w:tcW w:w="2279" w:type="dxa"/>
            <w:vAlign w:val="bottom"/>
          </w:tcPr>
          <w:p w14:paraId="2A67ABB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vAlign w:val="bottom"/>
          </w:tcPr>
          <w:p w14:paraId="6633013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vAlign w:val="bottom"/>
          </w:tcPr>
          <w:p w14:paraId="4DC2793D"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vAlign w:val="bottom"/>
          </w:tcPr>
          <w:p w14:paraId="38B2065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20A9B74F"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299D59DE" w14:textId="77777777" w:rsidTr="00EE4080">
        <w:trPr>
          <w:trHeight w:val="225"/>
        </w:trPr>
        <w:tc>
          <w:tcPr>
            <w:tcW w:w="6254" w:type="dxa"/>
            <w:gridSpan w:val="4"/>
            <w:vAlign w:val="bottom"/>
            <w:hideMark/>
          </w:tcPr>
          <w:p w14:paraId="1367CEEB"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Cross-section fixed (dummy variables)</w:t>
            </w:r>
          </w:p>
        </w:tc>
        <w:tc>
          <w:tcPr>
            <w:tcW w:w="1126" w:type="dxa"/>
            <w:vAlign w:val="bottom"/>
          </w:tcPr>
          <w:p w14:paraId="1079BEE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54586634" w14:textId="77777777" w:rsidTr="00EE4080">
        <w:trPr>
          <w:trHeight w:hRule="exact" w:val="90"/>
        </w:trPr>
        <w:tc>
          <w:tcPr>
            <w:tcW w:w="2279" w:type="dxa"/>
            <w:tcBorders>
              <w:top w:val="nil"/>
              <w:left w:val="nil"/>
              <w:bottom w:val="double" w:sz="6" w:space="0" w:color="auto"/>
              <w:right w:val="nil"/>
            </w:tcBorders>
            <w:vAlign w:val="bottom"/>
          </w:tcPr>
          <w:p w14:paraId="148D6B19"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tcBorders>
              <w:top w:val="nil"/>
              <w:left w:val="nil"/>
              <w:bottom w:val="double" w:sz="6" w:space="0" w:color="auto"/>
              <w:right w:val="nil"/>
            </w:tcBorders>
            <w:vAlign w:val="bottom"/>
          </w:tcPr>
          <w:p w14:paraId="1052629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tcBorders>
              <w:top w:val="nil"/>
              <w:left w:val="nil"/>
              <w:bottom w:val="double" w:sz="6" w:space="0" w:color="auto"/>
              <w:right w:val="nil"/>
            </w:tcBorders>
            <w:vAlign w:val="bottom"/>
          </w:tcPr>
          <w:p w14:paraId="439C2F44"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tcBorders>
              <w:top w:val="nil"/>
              <w:left w:val="nil"/>
              <w:bottom w:val="double" w:sz="6" w:space="0" w:color="auto"/>
              <w:right w:val="nil"/>
            </w:tcBorders>
            <w:vAlign w:val="bottom"/>
          </w:tcPr>
          <w:p w14:paraId="59CE0E55"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tcBorders>
              <w:top w:val="nil"/>
              <w:left w:val="nil"/>
              <w:bottom w:val="double" w:sz="6" w:space="0" w:color="auto"/>
              <w:right w:val="nil"/>
            </w:tcBorders>
            <w:vAlign w:val="bottom"/>
          </w:tcPr>
          <w:p w14:paraId="5108A96C"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1A4167F6" w14:textId="77777777" w:rsidTr="00EE4080">
        <w:trPr>
          <w:trHeight w:hRule="exact" w:val="135"/>
        </w:trPr>
        <w:tc>
          <w:tcPr>
            <w:tcW w:w="2279" w:type="dxa"/>
            <w:vAlign w:val="bottom"/>
          </w:tcPr>
          <w:p w14:paraId="5E55CE2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vAlign w:val="bottom"/>
          </w:tcPr>
          <w:p w14:paraId="1CD29246"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vAlign w:val="bottom"/>
          </w:tcPr>
          <w:p w14:paraId="554254AE"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vAlign w:val="bottom"/>
          </w:tcPr>
          <w:p w14:paraId="6CB77B76"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56085F6B"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06489DB2" w14:textId="77777777" w:rsidTr="00EE4080">
        <w:trPr>
          <w:trHeight w:val="225"/>
        </w:trPr>
        <w:tc>
          <w:tcPr>
            <w:tcW w:w="2279" w:type="dxa"/>
            <w:vAlign w:val="bottom"/>
            <w:hideMark/>
          </w:tcPr>
          <w:p w14:paraId="5A3E04E8"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R-squared</w:t>
            </w:r>
          </w:p>
        </w:tc>
        <w:tc>
          <w:tcPr>
            <w:tcW w:w="1246" w:type="dxa"/>
            <w:vAlign w:val="bottom"/>
            <w:hideMark/>
          </w:tcPr>
          <w:p w14:paraId="184F2F7F"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0.820030</w:t>
            </w:r>
          </w:p>
        </w:tc>
        <w:tc>
          <w:tcPr>
            <w:tcW w:w="2729" w:type="dxa"/>
            <w:gridSpan w:val="2"/>
            <w:vAlign w:val="bottom"/>
            <w:hideMark/>
          </w:tcPr>
          <w:p w14:paraId="30DDCE3D" w14:textId="77777777" w:rsidR="00CF66ED" w:rsidRPr="00DA456B" w:rsidRDefault="00CF66ED" w:rsidP="00DA456B">
            <w:pPr>
              <w:autoSpaceDE w:val="0"/>
              <w:autoSpaceDN w:val="0"/>
              <w:adjustRightInd w:val="0"/>
              <w:spacing w:line="276" w:lineRule="auto"/>
              <w:ind w:right="10"/>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    Mean dependent var</w:t>
            </w:r>
          </w:p>
        </w:tc>
        <w:tc>
          <w:tcPr>
            <w:tcW w:w="1126" w:type="dxa"/>
            <w:vAlign w:val="bottom"/>
            <w:hideMark/>
          </w:tcPr>
          <w:p w14:paraId="483DCF5A"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0.858308</w:t>
            </w:r>
          </w:p>
        </w:tc>
      </w:tr>
      <w:tr w:rsidR="00CF66ED" w:rsidRPr="00DA456B" w14:paraId="4B19128A" w14:textId="77777777" w:rsidTr="00EE4080">
        <w:trPr>
          <w:trHeight w:val="225"/>
        </w:trPr>
        <w:tc>
          <w:tcPr>
            <w:tcW w:w="2279" w:type="dxa"/>
            <w:vAlign w:val="bottom"/>
            <w:hideMark/>
          </w:tcPr>
          <w:p w14:paraId="2AD65BA8"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Adjusted R-squared</w:t>
            </w:r>
          </w:p>
        </w:tc>
        <w:tc>
          <w:tcPr>
            <w:tcW w:w="1246" w:type="dxa"/>
            <w:vAlign w:val="bottom"/>
            <w:hideMark/>
          </w:tcPr>
          <w:p w14:paraId="7C86F306"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0.760040</w:t>
            </w:r>
          </w:p>
        </w:tc>
        <w:tc>
          <w:tcPr>
            <w:tcW w:w="2729" w:type="dxa"/>
            <w:gridSpan w:val="2"/>
            <w:vAlign w:val="bottom"/>
            <w:hideMark/>
          </w:tcPr>
          <w:p w14:paraId="602639D2" w14:textId="77777777" w:rsidR="00CF66ED" w:rsidRPr="00DA456B" w:rsidRDefault="00CF66ED" w:rsidP="00DA456B">
            <w:pPr>
              <w:autoSpaceDE w:val="0"/>
              <w:autoSpaceDN w:val="0"/>
              <w:adjustRightInd w:val="0"/>
              <w:spacing w:line="276" w:lineRule="auto"/>
              <w:ind w:right="10"/>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    S.D. dependent var</w:t>
            </w:r>
          </w:p>
        </w:tc>
        <w:tc>
          <w:tcPr>
            <w:tcW w:w="1126" w:type="dxa"/>
            <w:vAlign w:val="bottom"/>
            <w:hideMark/>
          </w:tcPr>
          <w:p w14:paraId="358504E2"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0.998086</w:t>
            </w:r>
          </w:p>
        </w:tc>
      </w:tr>
      <w:tr w:rsidR="00CF66ED" w:rsidRPr="00DA456B" w14:paraId="0F5205D6" w14:textId="77777777" w:rsidTr="00EE4080">
        <w:trPr>
          <w:trHeight w:val="225"/>
        </w:trPr>
        <w:tc>
          <w:tcPr>
            <w:tcW w:w="2279" w:type="dxa"/>
            <w:vAlign w:val="bottom"/>
            <w:hideMark/>
          </w:tcPr>
          <w:p w14:paraId="1BE91A11"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S.E. of regression</w:t>
            </w:r>
          </w:p>
        </w:tc>
        <w:tc>
          <w:tcPr>
            <w:tcW w:w="1246" w:type="dxa"/>
            <w:vAlign w:val="bottom"/>
            <w:hideMark/>
          </w:tcPr>
          <w:p w14:paraId="5899C129"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0.488919</w:t>
            </w:r>
          </w:p>
        </w:tc>
        <w:tc>
          <w:tcPr>
            <w:tcW w:w="2729" w:type="dxa"/>
            <w:gridSpan w:val="2"/>
            <w:vAlign w:val="bottom"/>
            <w:hideMark/>
          </w:tcPr>
          <w:p w14:paraId="1D942A92" w14:textId="77777777" w:rsidR="00CF66ED" w:rsidRPr="00DA456B" w:rsidRDefault="00CF66ED" w:rsidP="00DA456B">
            <w:pPr>
              <w:autoSpaceDE w:val="0"/>
              <w:autoSpaceDN w:val="0"/>
              <w:adjustRightInd w:val="0"/>
              <w:spacing w:line="276" w:lineRule="auto"/>
              <w:ind w:right="10"/>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    Akaike info criterion</w:t>
            </w:r>
          </w:p>
        </w:tc>
        <w:tc>
          <w:tcPr>
            <w:tcW w:w="1126" w:type="dxa"/>
            <w:vAlign w:val="bottom"/>
            <w:hideMark/>
          </w:tcPr>
          <w:p w14:paraId="5831F35C"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1.624891</w:t>
            </w:r>
          </w:p>
        </w:tc>
      </w:tr>
      <w:tr w:rsidR="00CF66ED" w:rsidRPr="00DA456B" w14:paraId="03C5369B" w14:textId="77777777" w:rsidTr="00EE4080">
        <w:trPr>
          <w:trHeight w:val="225"/>
        </w:trPr>
        <w:tc>
          <w:tcPr>
            <w:tcW w:w="2279" w:type="dxa"/>
            <w:vAlign w:val="bottom"/>
            <w:hideMark/>
          </w:tcPr>
          <w:p w14:paraId="58B6AE6B"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Sum squared resid</w:t>
            </w:r>
          </w:p>
        </w:tc>
        <w:tc>
          <w:tcPr>
            <w:tcW w:w="1246" w:type="dxa"/>
            <w:vAlign w:val="bottom"/>
            <w:hideMark/>
          </w:tcPr>
          <w:p w14:paraId="734E2A3E"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15.05964</w:t>
            </w:r>
          </w:p>
        </w:tc>
        <w:tc>
          <w:tcPr>
            <w:tcW w:w="2729" w:type="dxa"/>
            <w:gridSpan w:val="2"/>
            <w:vAlign w:val="bottom"/>
            <w:hideMark/>
          </w:tcPr>
          <w:p w14:paraId="18B77188" w14:textId="77777777" w:rsidR="00CF66ED" w:rsidRPr="00DA456B" w:rsidRDefault="00CF66ED" w:rsidP="00DA456B">
            <w:pPr>
              <w:autoSpaceDE w:val="0"/>
              <w:autoSpaceDN w:val="0"/>
              <w:adjustRightInd w:val="0"/>
              <w:spacing w:line="276" w:lineRule="auto"/>
              <w:ind w:right="10"/>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    Schwarz criterion</w:t>
            </w:r>
          </w:p>
        </w:tc>
        <w:tc>
          <w:tcPr>
            <w:tcW w:w="1126" w:type="dxa"/>
            <w:vAlign w:val="bottom"/>
            <w:hideMark/>
          </w:tcPr>
          <w:p w14:paraId="508B1C30"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2.257107</w:t>
            </w:r>
          </w:p>
        </w:tc>
      </w:tr>
      <w:tr w:rsidR="00CF66ED" w:rsidRPr="00DA456B" w14:paraId="3D31EB94" w14:textId="77777777" w:rsidTr="00EE4080">
        <w:trPr>
          <w:trHeight w:val="225"/>
        </w:trPr>
        <w:tc>
          <w:tcPr>
            <w:tcW w:w="2279" w:type="dxa"/>
            <w:vAlign w:val="bottom"/>
            <w:hideMark/>
          </w:tcPr>
          <w:p w14:paraId="3FCC91A1"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Log likelihood</w:t>
            </w:r>
          </w:p>
        </w:tc>
        <w:tc>
          <w:tcPr>
            <w:tcW w:w="1246" w:type="dxa"/>
            <w:vAlign w:val="bottom"/>
            <w:hideMark/>
          </w:tcPr>
          <w:p w14:paraId="25FBA59B"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-47.05787</w:t>
            </w:r>
          </w:p>
        </w:tc>
        <w:tc>
          <w:tcPr>
            <w:tcW w:w="2729" w:type="dxa"/>
            <w:gridSpan w:val="2"/>
            <w:vAlign w:val="bottom"/>
            <w:hideMark/>
          </w:tcPr>
          <w:p w14:paraId="420CF62A" w14:textId="77777777" w:rsidR="00CF66ED" w:rsidRPr="00DA456B" w:rsidRDefault="00CF66ED" w:rsidP="00DA456B">
            <w:pPr>
              <w:autoSpaceDE w:val="0"/>
              <w:autoSpaceDN w:val="0"/>
              <w:adjustRightInd w:val="0"/>
              <w:spacing w:line="276" w:lineRule="auto"/>
              <w:ind w:right="10"/>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    Hannan-Quinn criter.</w:t>
            </w:r>
          </w:p>
        </w:tc>
        <w:tc>
          <w:tcPr>
            <w:tcW w:w="1126" w:type="dxa"/>
            <w:vAlign w:val="bottom"/>
            <w:hideMark/>
          </w:tcPr>
          <w:p w14:paraId="064C6E58"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1.879186</w:t>
            </w:r>
          </w:p>
        </w:tc>
      </w:tr>
      <w:tr w:rsidR="00CF66ED" w:rsidRPr="00DA456B" w14:paraId="4E593AE7" w14:textId="77777777" w:rsidTr="00EE4080">
        <w:trPr>
          <w:trHeight w:val="225"/>
        </w:trPr>
        <w:tc>
          <w:tcPr>
            <w:tcW w:w="2279" w:type="dxa"/>
            <w:vAlign w:val="bottom"/>
            <w:hideMark/>
          </w:tcPr>
          <w:p w14:paraId="3F275CCA"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F-statistic</w:t>
            </w:r>
          </w:p>
        </w:tc>
        <w:tc>
          <w:tcPr>
            <w:tcW w:w="1246" w:type="dxa"/>
            <w:vAlign w:val="bottom"/>
            <w:hideMark/>
          </w:tcPr>
          <w:p w14:paraId="641F8AEC"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13.66948</w:t>
            </w:r>
          </w:p>
        </w:tc>
        <w:tc>
          <w:tcPr>
            <w:tcW w:w="2729" w:type="dxa"/>
            <w:gridSpan w:val="2"/>
            <w:vAlign w:val="bottom"/>
            <w:hideMark/>
          </w:tcPr>
          <w:p w14:paraId="29215BE6" w14:textId="77777777" w:rsidR="00CF66ED" w:rsidRPr="00DA456B" w:rsidRDefault="00CF66ED" w:rsidP="00DA456B">
            <w:pPr>
              <w:autoSpaceDE w:val="0"/>
              <w:autoSpaceDN w:val="0"/>
              <w:adjustRightInd w:val="0"/>
              <w:spacing w:line="276" w:lineRule="auto"/>
              <w:ind w:right="10"/>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    Durbin-Watson stat</w:t>
            </w:r>
          </w:p>
        </w:tc>
        <w:tc>
          <w:tcPr>
            <w:tcW w:w="1126" w:type="dxa"/>
            <w:vAlign w:val="bottom"/>
            <w:hideMark/>
          </w:tcPr>
          <w:p w14:paraId="7FCF4A10"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2.201961</w:t>
            </w:r>
          </w:p>
        </w:tc>
      </w:tr>
      <w:tr w:rsidR="00CF66ED" w:rsidRPr="00DA456B" w14:paraId="53F2F59B" w14:textId="77777777" w:rsidTr="00EE4080">
        <w:trPr>
          <w:trHeight w:val="225"/>
        </w:trPr>
        <w:tc>
          <w:tcPr>
            <w:tcW w:w="2279" w:type="dxa"/>
            <w:vAlign w:val="bottom"/>
            <w:hideMark/>
          </w:tcPr>
          <w:p w14:paraId="503589C2" w14:textId="77777777" w:rsidR="00CF66ED" w:rsidRPr="00DA456B" w:rsidRDefault="00CF66ED" w:rsidP="00DA456B">
            <w:pPr>
              <w:autoSpaceDE w:val="0"/>
              <w:autoSpaceDN w:val="0"/>
              <w:adjustRightInd w:val="0"/>
              <w:spacing w:line="276" w:lineRule="auto"/>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Prob(F-statistic)</w:t>
            </w:r>
          </w:p>
        </w:tc>
        <w:tc>
          <w:tcPr>
            <w:tcW w:w="1246" w:type="dxa"/>
            <w:vAlign w:val="bottom"/>
            <w:hideMark/>
          </w:tcPr>
          <w:p w14:paraId="30F2A926" w14:textId="77777777" w:rsidR="00CF66ED" w:rsidRPr="00DA456B" w:rsidRDefault="00CF66ED" w:rsidP="00DA456B">
            <w:pPr>
              <w:autoSpaceDE w:val="0"/>
              <w:autoSpaceDN w:val="0"/>
              <w:adjustRightInd w:val="0"/>
              <w:spacing w:line="276" w:lineRule="auto"/>
              <w:ind w:right="10"/>
              <w:jc w:val="right"/>
              <w:rPr>
                <w:rFonts w:ascii="Georgia" w:eastAsia="Calibri" w:hAnsi="Georgia" w:cs="Arial"/>
                <w:color w:val="000000"/>
                <w:sz w:val="20"/>
                <w:szCs w:val="20"/>
                <w:lang w:val="id-ID"/>
              </w:rPr>
            </w:pPr>
            <w:r w:rsidRPr="00DA456B">
              <w:rPr>
                <w:rFonts w:ascii="Georgia" w:eastAsia="Calibri" w:hAnsi="Georgia" w:cs="Arial"/>
                <w:color w:val="000000"/>
                <w:sz w:val="20"/>
                <w:szCs w:val="20"/>
                <w:lang w:val="id-ID"/>
              </w:rPr>
              <w:t>0.000000</w:t>
            </w:r>
          </w:p>
        </w:tc>
        <w:tc>
          <w:tcPr>
            <w:tcW w:w="1364" w:type="dxa"/>
            <w:vAlign w:val="bottom"/>
          </w:tcPr>
          <w:p w14:paraId="684FF031"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365" w:type="dxa"/>
            <w:vAlign w:val="bottom"/>
          </w:tcPr>
          <w:p w14:paraId="5DBE7C63"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c>
          <w:tcPr>
            <w:tcW w:w="1126" w:type="dxa"/>
            <w:vAlign w:val="bottom"/>
          </w:tcPr>
          <w:p w14:paraId="6FB6D414" w14:textId="77777777" w:rsidR="00CF66ED" w:rsidRPr="00DA456B" w:rsidRDefault="00CF66ED" w:rsidP="00DA456B">
            <w:pPr>
              <w:autoSpaceDE w:val="0"/>
              <w:autoSpaceDN w:val="0"/>
              <w:adjustRightInd w:val="0"/>
              <w:spacing w:line="276" w:lineRule="auto"/>
              <w:ind w:right="10"/>
              <w:jc w:val="center"/>
              <w:rPr>
                <w:rFonts w:ascii="Georgia" w:eastAsia="Calibri" w:hAnsi="Georgia" w:cs="Arial"/>
                <w:color w:val="000000"/>
                <w:sz w:val="20"/>
                <w:szCs w:val="20"/>
                <w:lang w:val="id-ID"/>
              </w:rPr>
            </w:pPr>
          </w:p>
        </w:tc>
      </w:tr>
      <w:tr w:rsidR="00CF66ED" w:rsidRPr="00DA456B" w14:paraId="5D858833" w14:textId="77777777" w:rsidTr="00EE4080">
        <w:trPr>
          <w:trHeight w:hRule="exact" w:val="90"/>
        </w:trPr>
        <w:tc>
          <w:tcPr>
            <w:tcW w:w="2279" w:type="dxa"/>
            <w:tcBorders>
              <w:top w:val="nil"/>
              <w:left w:val="nil"/>
              <w:bottom w:val="double" w:sz="6" w:space="0" w:color="auto"/>
              <w:right w:val="nil"/>
            </w:tcBorders>
            <w:vAlign w:val="bottom"/>
          </w:tcPr>
          <w:p w14:paraId="2AC51C5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tcBorders>
              <w:top w:val="nil"/>
              <w:left w:val="nil"/>
              <w:bottom w:val="double" w:sz="6" w:space="0" w:color="auto"/>
              <w:right w:val="nil"/>
            </w:tcBorders>
            <w:vAlign w:val="bottom"/>
          </w:tcPr>
          <w:p w14:paraId="66DD180F"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tcBorders>
              <w:top w:val="nil"/>
              <w:left w:val="nil"/>
              <w:bottom w:val="double" w:sz="6" w:space="0" w:color="auto"/>
              <w:right w:val="nil"/>
            </w:tcBorders>
            <w:vAlign w:val="bottom"/>
          </w:tcPr>
          <w:p w14:paraId="4AF0EB37"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tcBorders>
              <w:top w:val="nil"/>
              <w:left w:val="nil"/>
              <w:bottom w:val="double" w:sz="6" w:space="0" w:color="auto"/>
              <w:right w:val="nil"/>
            </w:tcBorders>
            <w:vAlign w:val="bottom"/>
          </w:tcPr>
          <w:p w14:paraId="177C68D0"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tcBorders>
              <w:top w:val="nil"/>
              <w:left w:val="nil"/>
              <w:bottom w:val="double" w:sz="6" w:space="0" w:color="auto"/>
              <w:right w:val="nil"/>
            </w:tcBorders>
            <w:vAlign w:val="bottom"/>
          </w:tcPr>
          <w:p w14:paraId="1ACDA026"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r w:rsidR="00CF66ED" w:rsidRPr="00DA456B" w14:paraId="16FF3C32" w14:textId="77777777" w:rsidTr="00EE4080">
        <w:trPr>
          <w:trHeight w:hRule="exact" w:val="135"/>
        </w:trPr>
        <w:tc>
          <w:tcPr>
            <w:tcW w:w="2279" w:type="dxa"/>
            <w:vAlign w:val="bottom"/>
          </w:tcPr>
          <w:p w14:paraId="66C707C8"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246" w:type="dxa"/>
            <w:vAlign w:val="bottom"/>
          </w:tcPr>
          <w:p w14:paraId="7C827C23"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4" w:type="dxa"/>
            <w:vAlign w:val="bottom"/>
          </w:tcPr>
          <w:p w14:paraId="34E14DEA"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365" w:type="dxa"/>
            <w:vAlign w:val="bottom"/>
          </w:tcPr>
          <w:p w14:paraId="4276E5F2"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c>
          <w:tcPr>
            <w:tcW w:w="1126" w:type="dxa"/>
            <w:vAlign w:val="bottom"/>
          </w:tcPr>
          <w:p w14:paraId="666049E1" w14:textId="77777777" w:rsidR="00CF66ED" w:rsidRPr="00DA456B" w:rsidRDefault="00CF66ED" w:rsidP="00DA456B">
            <w:pPr>
              <w:autoSpaceDE w:val="0"/>
              <w:autoSpaceDN w:val="0"/>
              <w:adjustRightInd w:val="0"/>
              <w:spacing w:line="276" w:lineRule="auto"/>
              <w:jc w:val="center"/>
              <w:rPr>
                <w:rFonts w:ascii="Georgia" w:eastAsia="Calibri" w:hAnsi="Georgia" w:cs="Arial"/>
                <w:color w:val="000000"/>
                <w:sz w:val="20"/>
                <w:szCs w:val="20"/>
                <w:lang w:val="id-ID"/>
              </w:rPr>
            </w:pPr>
          </w:p>
        </w:tc>
      </w:tr>
    </w:tbl>
    <w:p w14:paraId="4337E31E" w14:textId="0AE1A340" w:rsidR="00F05C12" w:rsidRPr="00DA456B" w:rsidRDefault="00F05C12" w:rsidP="00DA456B">
      <w:pPr>
        <w:spacing w:line="276" w:lineRule="auto"/>
        <w:jc w:val="both"/>
        <w:rPr>
          <w:rFonts w:ascii="Georgia" w:hAnsi="Georgia"/>
          <w:b/>
          <w:sz w:val="22"/>
          <w:szCs w:val="22"/>
          <w:lang w:val="id-ID" w:eastAsia="id-ID"/>
        </w:rPr>
      </w:pPr>
    </w:p>
    <w:p w14:paraId="58C3D83A" w14:textId="77777777" w:rsidR="00607C54" w:rsidRPr="00DA456B" w:rsidRDefault="00607C54" w:rsidP="00DA456B">
      <w:pPr>
        <w:spacing w:line="276" w:lineRule="auto"/>
        <w:jc w:val="both"/>
        <w:rPr>
          <w:rFonts w:ascii="Georgia" w:hAnsi="Georgia"/>
          <w:b/>
          <w:sz w:val="22"/>
          <w:szCs w:val="22"/>
          <w:lang w:val="id-ID" w:eastAsia="id-ID"/>
        </w:rPr>
      </w:pPr>
    </w:p>
    <w:p w14:paraId="7A00E5A4" w14:textId="77777777" w:rsidR="00F05C12" w:rsidRPr="00DA456B" w:rsidRDefault="00377D2A" w:rsidP="00DA456B">
      <w:pPr>
        <w:spacing w:line="276" w:lineRule="auto"/>
        <w:ind w:right="3" w:firstLine="851"/>
        <w:jc w:val="both"/>
        <w:rPr>
          <w:rFonts w:ascii="Georgia" w:hAnsi="Georgia"/>
          <w:sz w:val="22"/>
          <w:szCs w:val="22"/>
          <w:lang w:val="id-ID"/>
        </w:rPr>
      </w:pPr>
      <w:r w:rsidRPr="00DA456B">
        <w:rPr>
          <w:rFonts w:ascii="Georgia" w:hAnsi="Georgia"/>
          <w:sz w:val="22"/>
          <w:szCs w:val="22"/>
          <w:lang w:val="id-ID"/>
        </w:rPr>
        <w:t xml:space="preserve">Berdasarkan tabel </w:t>
      </w:r>
      <w:r w:rsidR="00F05C12" w:rsidRPr="00DA456B">
        <w:rPr>
          <w:rFonts w:ascii="Georgia" w:hAnsi="Georgia"/>
          <w:sz w:val="22"/>
          <w:szCs w:val="22"/>
          <w:lang w:val="id-ID"/>
        </w:rPr>
        <w:t>6</w:t>
      </w:r>
      <w:r w:rsidRPr="00DA456B">
        <w:rPr>
          <w:rFonts w:ascii="Georgia" w:hAnsi="Georgia"/>
          <w:sz w:val="22"/>
          <w:szCs w:val="22"/>
          <w:lang w:val="id-ID"/>
        </w:rPr>
        <w:t xml:space="preserve"> dapat diketahui bahwa besarnya nilai koefisien</w:t>
      </w:r>
      <w:r w:rsidRPr="00DA456B">
        <w:rPr>
          <w:rFonts w:ascii="Georgia" w:hAnsi="Georgia"/>
          <w:spacing w:val="1"/>
          <w:sz w:val="22"/>
          <w:szCs w:val="22"/>
          <w:lang w:val="id-ID"/>
        </w:rPr>
        <w:t xml:space="preserve"> </w:t>
      </w:r>
      <w:r w:rsidRPr="00DA456B">
        <w:rPr>
          <w:rFonts w:ascii="Georgia" w:hAnsi="Georgia"/>
          <w:sz w:val="22"/>
          <w:szCs w:val="22"/>
          <w:lang w:val="id-ID"/>
        </w:rPr>
        <w:t>determinasi</w:t>
      </w:r>
      <w:r w:rsidRPr="00DA456B">
        <w:rPr>
          <w:rFonts w:ascii="Georgia" w:hAnsi="Georgia"/>
          <w:spacing w:val="1"/>
          <w:sz w:val="22"/>
          <w:szCs w:val="22"/>
          <w:lang w:val="id-ID"/>
        </w:rPr>
        <w:t xml:space="preserve"> </w:t>
      </w:r>
      <w:r w:rsidRPr="00DA456B">
        <w:rPr>
          <w:rFonts w:ascii="Georgia" w:hAnsi="Georgia"/>
          <w:sz w:val="22"/>
          <w:szCs w:val="22"/>
          <w:lang w:val="id-ID"/>
        </w:rPr>
        <w:t>ditunjukkan</w:t>
      </w:r>
      <w:r w:rsidRPr="00DA456B">
        <w:rPr>
          <w:rFonts w:ascii="Georgia" w:hAnsi="Georgia"/>
          <w:spacing w:val="1"/>
          <w:sz w:val="22"/>
          <w:szCs w:val="22"/>
          <w:lang w:val="id-ID"/>
        </w:rPr>
        <w:t xml:space="preserve"> </w:t>
      </w:r>
      <w:r w:rsidRPr="00DA456B">
        <w:rPr>
          <w:rFonts w:ascii="Georgia" w:hAnsi="Georgia"/>
          <w:sz w:val="22"/>
          <w:szCs w:val="22"/>
          <w:lang w:val="id-ID"/>
        </w:rPr>
        <w:t>oleh</w:t>
      </w:r>
      <w:r w:rsidRPr="00DA456B">
        <w:rPr>
          <w:rFonts w:ascii="Georgia" w:hAnsi="Georgia"/>
          <w:spacing w:val="1"/>
          <w:sz w:val="22"/>
          <w:szCs w:val="22"/>
          <w:lang w:val="id-ID"/>
        </w:rPr>
        <w:t xml:space="preserve"> </w:t>
      </w:r>
      <w:r w:rsidRPr="00DA456B">
        <w:rPr>
          <w:rFonts w:ascii="Georgia" w:hAnsi="Georgia"/>
          <w:sz w:val="22"/>
          <w:szCs w:val="22"/>
          <w:lang w:val="id-ID"/>
        </w:rPr>
        <w:t>nilai</w:t>
      </w:r>
      <w:r w:rsidRPr="00DA456B">
        <w:rPr>
          <w:rFonts w:ascii="Georgia" w:hAnsi="Georgia"/>
          <w:spacing w:val="1"/>
          <w:sz w:val="22"/>
          <w:szCs w:val="22"/>
          <w:lang w:val="id-ID"/>
        </w:rPr>
        <w:t xml:space="preserve"> </w:t>
      </w:r>
      <w:r w:rsidRPr="00DA456B">
        <w:rPr>
          <w:rFonts w:ascii="Georgia" w:hAnsi="Georgia"/>
          <w:i/>
          <w:sz w:val="22"/>
          <w:szCs w:val="22"/>
          <w:lang w:val="id-ID"/>
        </w:rPr>
        <w:t>R</w:t>
      </w:r>
      <w:r w:rsidRPr="00DA456B">
        <w:rPr>
          <w:rFonts w:ascii="Georgia" w:hAnsi="Georgia"/>
          <w:i/>
          <w:spacing w:val="1"/>
          <w:sz w:val="22"/>
          <w:szCs w:val="22"/>
          <w:lang w:val="id-ID"/>
        </w:rPr>
        <w:t xml:space="preserve"> </w:t>
      </w:r>
      <w:r w:rsidRPr="00DA456B">
        <w:rPr>
          <w:rFonts w:ascii="Georgia" w:hAnsi="Georgia"/>
          <w:i/>
          <w:sz w:val="22"/>
          <w:szCs w:val="22"/>
          <w:lang w:val="id-ID"/>
        </w:rPr>
        <w:t>Square</w:t>
      </w:r>
      <w:r w:rsidRPr="00DA456B">
        <w:rPr>
          <w:rFonts w:ascii="Georgia" w:hAnsi="Georgia"/>
          <w:i/>
          <w:spacing w:val="1"/>
          <w:sz w:val="22"/>
          <w:szCs w:val="22"/>
          <w:lang w:val="id-ID"/>
        </w:rPr>
        <w:t xml:space="preserve"> </w:t>
      </w:r>
      <w:r w:rsidRPr="00DA456B">
        <w:rPr>
          <w:rFonts w:ascii="Georgia" w:hAnsi="Georgia"/>
          <w:sz w:val="22"/>
          <w:szCs w:val="22"/>
          <w:lang w:val="id-ID"/>
        </w:rPr>
        <w:t>sebesar</w:t>
      </w:r>
      <w:r w:rsidRPr="00DA456B">
        <w:rPr>
          <w:rFonts w:ascii="Georgia" w:hAnsi="Georgia"/>
          <w:spacing w:val="1"/>
          <w:sz w:val="22"/>
          <w:szCs w:val="22"/>
          <w:lang w:val="id-ID"/>
        </w:rPr>
        <w:t xml:space="preserve"> </w:t>
      </w:r>
      <w:r w:rsidRPr="00DA456B">
        <w:rPr>
          <w:rFonts w:ascii="Georgia" w:hAnsi="Georgia"/>
          <w:color w:val="000000" w:themeColor="text1"/>
          <w:sz w:val="22"/>
          <w:szCs w:val="22"/>
          <w:lang w:val="id-ID"/>
        </w:rPr>
        <w:t>0,</w:t>
      </w:r>
      <w:r w:rsidR="00F05C12" w:rsidRPr="00DA456B">
        <w:rPr>
          <w:rFonts w:ascii="Georgia" w:hAnsi="Georgia"/>
          <w:color w:val="000000" w:themeColor="text1"/>
          <w:sz w:val="22"/>
          <w:szCs w:val="22"/>
          <w:lang w:val="id-ID"/>
        </w:rPr>
        <w:t>850</w:t>
      </w:r>
      <w:r w:rsidRPr="00DA456B">
        <w:rPr>
          <w:rFonts w:ascii="Georgia" w:hAnsi="Georgia"/>
          <w:spacing w:val="1"/>
          <w:sz w:val="22"/>
          <w:szCs w:val="22"/>
          <w:lang w:val="id-ID"/>
        </w:rPr>
        <w:t xml:space="preserve"> </w:t>
      </w:r>
      <w:r w:rsidRPr="00DA456B">
        <w:rPr>
          <w:rFonts w:ascii="Georgia" w:hAnsi="Georgia"/>
          <w:sz w:val="22"/>
          <w:szCs w:val="22"/>
          <w:lang w:val="id-ID"/>
        </w:rPr>
        <w:t>yang</w:t>
      </w:r>
      <w:r w:rsidRPr="00DA456B">
        <w:rPr>
          <w:rFonts w:ascii="Georgia" w:hAnsi="Georgia"/>
          <w:spacing w:val="60"/>
          <w:sz w:val="22"/>
          <w:szCs w:val="22"/>
          <w:lang w:val="id-ID"/>
        </w:rPr>
        <w:t xml:space="preserve"> </w:t>
      </w:r>
      <w:r w:rsidRPr="00DA456B">
        <w:rPr>
          <w:rFonts w:ascii="Georgia" w:hAnsi="Georgia"/>
          <w:sz w:val="22"/>
          <w:szCs w:val="22"/>
          <w:lang w:val="id-ID"/>
        </w:rPr>
        <w:t>artinya</w:t>
      </w:r>
      <w:r w:rsidRPr="00DA456B">
        <w:rPr>
          <w:rFonts w:ascii="Georgia" w:hAnsi="Georgia"/>
          <w:spacing w:val="1"/>
          <w:sz w:val="22"/>
          <w:szCs w:val="22"/>
          <w:lang w:val="id-ID"/>
        </w:rPr>
        <w:t xml:space="preserve"> </w:t>
      </w:r>
      <w:r w:rsidRPr="00DA456B">
        <w:rPr>
          <w:rFonts w:ascii="Georgia" w:hAnsi="Georgia"/>
          <w:sz w:val="22"/>
          <w:szCs w:val="22"/>
          <w:lang w:val="id-ID"/>
        </w:rPr>
        <w:t xml:space="preserve">variabel </w:t>
      </w:r>
      <w:r w:rsidR="00F05C12" w:rsidRPr="00DA456B">
        <w:rPr>
          <w:rFonts w:ascii="Georgia" w:hAnsi="Georgia"/>
          <w:sz w:val="22"/>
          <w:szCs w:val="22"/>
          <w:lang w:val="id-ID"/>
        </w:rPr>
        <w:t>Keputusan</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Investasi</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(PER</w:t>
      </w:r>
      <w:r w:rsidR="00F05C12" w:rsidRPr="00DA456B">
        <w:rPr>
          <w:rFonts w:ascii="Georgia" w:hAnsi="Georgia"/>
          <w:i/>
          <w:sz w:val="22"/>
          <w:szCs w:val="22"/>
          <w:lang w:val="id-ID"/>
        </w:rPr>
        <w:t>)</w:t>
      </w:r>
      <w:r w:rsidR="00F05C12" w:rsidRPr="00DA456B">
        <w:rPr>
          <w:rFonts w:ascii="Georgia" w:hAnsi="Georgia"/>
          <w:sz w:val="22"/>
          <w:szCs w:val="22"/>
          <w:lang w:val="id-ID"/>
        </w:rPr>
        <w:t>,</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Ukuran</w:t>
      </w:r>
      <w:r w:rsidR="00F05C12" w:rsidRPr="00DA456B">
        <w:rPr>
          <w:rFonts w:ascii="Georgia" w:hAnsi="Georgia"/>
          <w:spacing w:val="-57"/>
          <w:sz w:val="22"/>
          <w:szCs w:val="22"/>
          <w:lang w:val="id-ID"/>
        </w:rPr>
        <w:t xml:space="preserve"> </w:t>
      </w:r>
      <w:r w:rsidR="00F05C12" w:rsidRPr="00DA456B">
        <w:rPr>
          <w:rFonts w:ascii="Georgia" w:hAnsi="Georgia"/>
          <w:sz w:val="22"/>
          <w:szCs w:val="22"/>
          <w:lang w:val="id-ID"/>
        </w:rPr>
        <w:t>Perusahaan</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w:t>
      </w:r>
      <w:r w:rsidR="00F05C12" w:rsidRPr="00DA456B">
        <w:rPr>
          <w:rFonts w:ascii="Georgia" w:hAnsi="Georgia"/>
          <w:i/>
          <w:sz w:val="22"/>
          <w:szCs w:val="22"/>
          <w:lang w:val="id-ID"/>
        </w:rPr>
        <w:t>SIZE</w:t>
      </w:r>
      <w:r w:rsidR="00F05C12" w:rsidRPr="00DA456B">
        <w:rPr>
          <w:rFonts w:ascii="Georgia" w:hAnsi="Georgia"/>
          <w:sz w:val="22"/>
          <w:szCs w:val="22"/>
          <w:lang w:val="id-ID"/>
        </w:rPr>
        <w:t>)</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dan</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Keputusan</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Pendanaan</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(DER)</w:t>
      </w:r>
      <w:r w:rsidR="00F05C12" w:rsidRPr="00DA456B">
        <w:rPr>
          <w:rFonts w:ascii="Georgia" w:hAnsi="Georgia"/>
          <w:spacing w:val="1"/>
          <w:sz w:val="22"/>
          <w:szCs w:val="22"/>
          <w:lang w:val="id-ID"/>
        </w:rPr>
        <w:t xml:space="preserve"> </w:t>
      </w:r>
      <w:r w:rsidRPr="00DA456B">
        <w:rPr>
          <w:rFonts w:ascii="Georgia" w:hAnsi="Georgia"/>
          <w:sz w:val="22"/>
          <w:szCs w:val="22"/>
          <w:lang w:val="id-ID"/>
        </w:rPr>
        <w:t>memberikan kontribusi</w:t>
      </w:r>
      <w:r w:rsidRPr="00DA456B">
        <w:rPr>
          <w:rFonts w:ascii="Georgia" w:hAnsi="Georgia"/>
          <w:spacing w:val="1"/>
          <w:sz w:val="22"/>
          <w:szCs w:val="22"/>
          <w:lang w:val="id-ID"/>
        </w:rPr>
        <w:t xml:space="preserve"> </w:t>
      </w:r>
      <w:r w:rsidRPr="00DA456B">
        <w:rPr>
          <w:rFonts w:ascii="Georgia" w:hAnsi="Georgia"/>
          <w:sz w:val="22"/>
          <w:szCs w:val="22"/>
          <w:lang w:val="id-ID"/>
        </w:rPr>
        <w:t>terhadap variabel</w:t>
      </w:r>
      <w:r w:rsidRPr="00DA456B">
        <w:rPr>
          <w:rFonts w:ascii="Georgia" w:hAnsi="Georgia"/>
          <w:spacing w:val="1"/>
          <w:sz w:val="22"/>
          <w:szCs w:val="22"/>
          <w:lang w:val="id-ID"/>
        </w:rPr>
        <w:t xml:space="preserve"> </w:t>
      </w:r>
      <w:r w:rsidR="00F05C12" w:rsidRPr="00DA456B">
        <w:rPr>
          <w:rFonts w:ascii="Georgia" w:hAnsi="Georgia"/>
          <w:sz w:val="22"/>
          <w:szCs w:val="22"/>
          <w:lang w:val="id-ID"/>
        </w:rPr>
        <w:t>terhadap</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variabel</w:t>
      </w:r>
      <w:r w:rsidR="00F05C12" w:rsidRPr="00DA456B">
        <w:rPr>
          <w:rFonts w:ascii="Georgia" w:hAnsi="Georgia"/>
          <w:spacing w:val="1"/>
          <w:sz w:val="22"/>
          <w:szCs w:val="22"/>
          <w:lang w:val="id-ID"/>
        </w:rPr>
        <w:t xml:space="preserve"> </w:t>
      </w:r>
      <w:r w:rsidR="00F05C12" w:rsidRPr="00DA456B">
        <w:rPr>
          <w:rFonts w:ascii="Georgia" w:hAnsi="Georgia"/>
          <w:sz w:val="22"/>
          <w:szCs w:val="22"/>
          <w:lang w:val="id-ID"/>
        </w:rPr>
        <w:t>Nilai</w:t>
      </w:r>
      <w:r w:rsidR="00F05C12" w:rsidRPr="00DA456B">
        <w:rPr>
          <w:rFonts w:ascii="Georgia" w:hAnsi="Georgia"/>
          <w:spacing w:val="-57"/>
          <w:sz w:val="22"/>
          <w:szCs w:val="22"/>
          <w:lang w:val="id-ID"/>
        </w:rPr>
        <w:t xml:space="preserve"> </w:t>
      </w:r>
      <w:r w:rsidR="00F05C12" w:rsidRPr="00DA456B">
        <w:rPr>
          <w:rFonts w:ascii="Georgia" w:hAnsi="Georgia"/>
          <w:sz w:val="22"/>
          <w:szCs w:val="22"/>
          <w:lang w:val="id-ID"/>
        </w:rPr>
        <w:t xml:space="preserve">Perusahaan (PBV) </w:t>
      </w:r>
      <w:r w:rsidRPr="00DA456B">
        <w:rPr>
          <w:rFonts w:ascii="Georgia" w:hAnsi="Georgia"/>
          <w:sz w:val="22"/>
          <w:szCs w:val="22"/>
          <w:lang w:val="id-ID"/>
        </w:rPr>
        <w:t xml:space="preserve">sebesar </w:t>
      </w:r>
      <w:r w:rsidR="00F05C12" w:rsidRPr="00DA456B">
        <w:rPr>
          <w:rFonts w:ascii="Georgia" w:hAnsi="Georgia"/>
          <w:sz w:val="22"/>
          <w:szCs w:val="22"/>
          <w:lang w:val="id-ID"/>
        </w:rPr>
        <w:t>85</w:t>
      </w:r>
      <w:r w:rsidRPr="00DA456B">
        <w:rPr>
          <w:rFonts w:ascii="Georgia" w:hAnsi="Georgia"/>
          <w:sz w:val="22"/>
          <w:szCs w:val="22"/>
          <w:lang w:val="id-ID"/>
        </w:rPr>
        <w:t>%, sedangkan sisanya</w:t>
      </w:r>
      <w:r w:rsidRPr="00DA456B">
        <w:rPr>
          <w:rFonts w:ascii="Georgia" w:hAnsi="Georgia"/>
          <w:spacing w:val="1"/>
          <w:sz w:val="22"/>
          <w:szCs w:val="22"/>
          <w:lang w:val="id-ID"/>
        </w:rPr>
        <w:t xml:space="preserve"> </w:t>
      </w:r>
      <w:r w:rsidRPr="00DA456B">
        <w:rPr>
          <w:rFonts w:ascii="Georgia" w:hAnsi="Georgia"/>
          <w:sz w:val="22"/>
          <w:szCs w:val="22"/>
          <w:lang w:val="id-ID"/>
        </w:rPr>
        <w:t>sebesar</w:t>
      </w:r>
      <w:r w:rsidRPr="00DA456B">
        <w:rPr>
          <w:rFonts w:ascii="Georgia" w:hAnsi="Georgia"/>
          <w:spacing w:val="1"/>
          <w:sz w:val="22"/>
          <w:szCs w:val="22"/>
          <w:lang w:val="id-ID"/>
        </w:rPr>
        <w:t xml:space="preserve"> </w:t>
      </w:r>
      <w:r w:rsidR="00F05C12" w:rsidRPr="00DA456B">
        <w:rPr>
          <w:rFonts w:ascii="Georgia" w:hAnsi="Georgia"/>
          <w:sz w:val="22"/>
          <w:szCs w:val="22"/>
          <w:lang w:val="id-ID"/>
        </w:rPr>
        <w:t>15</w:t>
      </w:r>
      <w:r w:rsidRPr="00DA456B">
        <w:rPr>
          <w:rFonts w:ascii="Georgia" w:hAnsi="Georgia"/>
          <w:sz w:val="22"/>
          <w:szCs w:val="22"/>
          <w:lang w:val="id-ID"/>
        </w:rPr>
        <w:t>%</w:t>
      </w:r>
      <w:r w:rsidRPr="00DA456B">
        <w:rPr>
          <w:rFonts w:ascii="Georgia" w:hAnsi="Georgia"/>
          <w:spacing w:val="1"/>
          <w:sz w:val="22"/>
          <w:szCs w:val="22"/>
          <w:lang w:val="id-ID"/>
        </w:rPr>
        <w:t xml:space="preserve"> </w:t>
      </w:r>
      <w:r w:rsidRPr="00DA456B">
        <w:rPr>
          <w:rFonts w:ascii="Georgia" w:hAnsi="Georgia"/>
          <w:sz w:val="22"/>
          <w:szCs w:val="22"/>
          <w:lang w:val="id-ID"/>
        </w:rPr>
        <w:t>di</w:t>
      </w:r>
      <w:r w:rsidRPr="00DA456B">
        <w:rPr>
          <w:rFonts w:ascii="Georgia" w:hAnsi="Georgia"/>
          <w:spacing w:val="1"/>
          <w:sz w:val="22"/>
          <w:szCs w:val="22"/>
          <w:lang w:val="id-ID"/>
        </w:rPr>
        <w:t xml:space="preserve"> </w:t>
      </w:r>
      <w:r w:rsidRPr="00DA456B">
        <w:rPr>
          <w:rFonts w:ascii="Georgia" w:hAnsi="Georgia"/>
          <w:sz w:val="22"/>
          <w:szCs w:val="22"/>
          <w:lang w:val="id-ID"/>
        </w:rPr>
        <w:t>sebabkan</w:t>
      </w:r>
      <w:r w:rsidRPr="00DA456B">
        <w:rPr>
          <w:rFonts w:ascii="Georgia" w:hAnsi="Georgia"/>
          <w:spacing w:val="1"/>
          <w:sz w:val="22"/>
          <w:szCs w:val="22"/>
          <w:lang w:val="id-ID"/>
        </w:rPr>
        <w:t xml:space="preserve"> </w:t>
      </w:r>
      <w:r w:rsidRPr="00DA456B">
        <w:rPr>
          <w:rFonts w:ascii="Georgia" w:hAnsi="Georgia"/>
          <w:sz w:val="22"/>
          <w:szCs w:val="22"/>
          <w:lang w:val="id-ID"/>
        </w:rPr>
        <w:t>oleh</w:t>
      </w:r>
      <w:r w:rsidRPr="00DA456B">
        <w:rPr>
          <w:rFonts w:ascii="Georgia" w:hAnsi="Georgia"/>
          <w:spacing w:val="1"/>
          <w:sz w:val="22"/>
          <w:szCs w:val="22"/>
          <w:lang w:val="id-ID"/>
        </w:rPr>
        <w:t xml:space="preserve"> </w:t>
      </w:r>
      <w:r w:rsidRPr="00DA456B">
        <w:rPr>
          <w:rFonts w:ascii="Georgia" w:hAnsi="Georgia"/>
          <w:sz w:val="22"/>
          <w:szCs w:val="22"/>
          <w:lang w:val="id-ID"/>
        </w:rPr>
        <w:t>variabel</w:t>
      </w:r>
      <w:r w:rsidRPr="00DA456B">
        <w:rPr>
          <w:rFonts w:ascii="Georgia" w:hAnsi="Georgia"/>
          <w:spacing w:val="1"/>
          <w:sz w:val="22"/>
          <w:szCs w:val="22"/>
          <w:lang w:val="id-ID"/>
        </w:rPr>
        <w:t xml:space="preserve"> </w:t>
      </w:r>
      <w:r w:rsidRPr="00DA456B">
        <w:rPr>
          <w:rFonts w:ascii="Georgia" w:hAnsi="Georgia"/>
          <w:sz w:val="22"/>
          <w:szCs w:val="22"/>
          <w:lang w:val="id-ID"/>
        </w:rPr>
        <w:t>lain</w:t>
      </w:r>
      <w:r w:rsidRPr="00DA456B">
        <w:rPr>
          <w:rFonts w:ascii="Georgia" w:hAnsi="Georgia"/>
          <w:spacing w:val="1"/>
          <w:sz w:val="22"/>
          <w:szCs w:val="22"/>
          <w:lang w:val="id-ID"/>
        </w:rPr>
        <w:t xml:space="preserve"> </w:t>
      </w:r>
      <w:r w:rsidRPr="00DA456B">
        <w:rPr>
          <w:rFonts w:ascii="Georgia" w:hAnsi="Georgia"/>
          <w:sz w:val="22"/>
          <w:szCs w:val="22"/>
          <w:lang w:val="id-ID"/>
        </w:rPr>
        <w:t>yang</w:t>
      </w:r>
      <w:r w:rsidRPr="00DA456B">
        <w:rPr>
          <w:rFonts w:ascii="Georgia" w:hAnsi="Georgia"/>
          <w:spacing w:val="1"/>
          <w:sz w:val="22"/>
          <w:szCs w:val="22"/>
          <w:lang w:val="id-ID"/>
        </w:rPr>
        <w:t xml:space="preserve"> </w:t>
      </w:r>
      <w:r w:rsidRPr="00DA456B">
        <w:rPr>
          <w:rFonts w:ascii="Georgia" w:hAnsi="Georgia"/>
          <w:sz w:val="22"/>
          <w:szCs w:val="22"/>
          <w:lang w:val="id-ID"/>
        </w:rPr>
        <w:t>tidak</w:t>
      </w:r>
      <w:r w:rsidRPr="00DA456B">
        <w:rPr>
          <w:rFonts w:ascii="Georgia" w:hAnsi="Georgia"/>
          <w:spacing w:val="1"/>
          <w:sz w:val="22"/>
          <w:szCs w:val="22"/>
          <w:lang w:val="id-ID"/>
        </w:rPr>
        <w:t xml:space="preserve"> </w:t>
      </w:r>
      <w:r w:rsidRPr="00DA456B">
        <w:rPr>
          <w:rFonts w:ascii="Georgia" w:hAnsi="Georgia"/>
          <w:sz w:val="22"/>
          <w:szCs w:val="22"/>
          <w:lang w:val="id-ID"/>
        </w:rPr>
        <w:t>diteliti</w:t>
      </w:r>
      <w:r w:rsidRPr="00DA456B">
        <w:rPr>
          <w:rFonts w:ascii="Georgia" w:hAnsi="Georgia"/>
          <w:spacing w:val="1"/>
          <w:sz w:val="22"/>
          <w:szCs w:val="22"/>
          <w:lang w:val="id-ID"/>
        </w:rPr>
        <w:t xml:space="preserve"> </w:t>
      </w:r>
      <w:r w:rsidRPr="00DA456B">
        <w:rPr>
          <w:rFonts w:ascii="Georgia" w:hAnsi="Georgia"/>
          <w:sz w:val="22"/>
          <w:szCs w:val="22"/>
          <w:lang w:val="id-ID"/>
        </w:rPr>
        <w:t>dalam</w:t>
      </w:r>
      <w:r w:rsidRPr="00DA456B">
        <w:rPr>
          <w:rFonts w:ascii="Georgia" w:hAnsi="Georgia"/>
          <w:spacing w:val="1"/>
          <w:sz w:val="22"/>
          <w:szCs w:val="22"/>
          <w:lang w:val="id-ID"/>
        </w:rPr>
        <w:t xml:space="preserve"> </w:t>
      </w:r>
      <w:r w:rsidRPr="00DA456B">
        <w:rPr>
          <w:rFonts w:ascii="Georgia" w:hAnsi="Georgia"/>
          <w:sz w:val="22"/>
          <w:szCs w:val="22"/>
          <w:lang w:val="id-ID"/>
        </w:rPr>
        <w:t>penelitian</w:t>
      </w:r>
      <w:r w:rsidRPr="00DA456B">
        <w:rPr>
          <w:rFonts w:ascii="Georgia" w:hAnsi="Georgia"/>
          <w:spacing w:val="1"/>
          <w:sz w:val="22"/>
          <w:szCs w:val="22"/>
          <w:lang w:val="id-ID"/>
        </w:rPr>
        <w:t xml:space="preserve"> </w:t>
      </w:r>
      <w:r w:rsidRPr="00DA456B">
        <w:rPr>
          <w:rFonts w:ascii="Georgia" w:hAnsi="Georgia"/>
          <w:sz w:val="22"/>
          <w:szCs w:val="22"/>
          <w:lang w:val="id-ID"/>
        </w:rPr>
        <w:t>ini</w:t>
      </w:r>
      <w:r w:rsidRPr="00DA456B">
        <w:rPr>
          <w:rFonts w:ascii="Georgia" w:hAnsi="Georgia"/>
          <w:spacing w:val="1"/>
          <w:sz w:val="22"/>
          <w:szCs w:val="22"/>
          <w:lang w:val="id-ID"/>
        </w:rPr>
        <w:t xml:space="preserve"> </w:t>
      </w:r>
    </w:p>
    <w:p w14:paraId="5A28C13F" w14:textId="77777777" w:rsidR="00F05C12" w:rsidRPr="00DA456B" w:rsidRDefault="00F05C12" w:rsidP="00DA456B">
      <w:pPr>
        <w:spacing w:line="276" w:lineRule="auto"/>
        <w:ind w:right="3"/>
        <w:jc w:val="both"/>
        <w:rPr>
          <w:rFonts w:ascii="Georgia" w:hAnsi="Georgia"/>
          <w:sz w:val="22"/>
          <w:szCs w:val="22"/>
          <w:lang w:val="id-ID"/>
        </w:rPr>
      </w:pPr>
    </w:p>
    <w:p w14:paraId="23F7148F" w14:textId="4C032C73" w:rsidR="00F05C12" w:rsidRPr="00DA456B" w:rsidRDefault="00F05C12" w:rsidP="00DA456B">
      <w:pPr>
        <w:spacing w:line="276" w:lineRule="auto"/>
        <w:ind w:right="3"/>
        <w:jc w:val="both"/>
        <w:rPr>
          <w:rFonts w:ascii="Georgia" w:hAnsi="Georgia"/>
          <w:b/>
          <w:bCs/>
          <w:sz w:val="22"/>
          <w:szCs w:val="22"/>
          <w:lang w:val="id-ID"/>
        </w:rPr>
      </w:pPr>
      <w:r w:rsidRPr="00DA456B">
        <w:rPr>
          <w:rFonts w:ascii="Georgia" w:hAnsi="Georgia"/>
          <w:b/>
          <w:bCs/>
          <w:sz w:val="22"/>
          <w:szCs w:val="22"/>
          <w:lang w:val="id-ID"/>
        </w:rPr>
        <w:t>Uji Parsial (Uji t)</w:t>
      </w:r>
    </w:p>
    <w:p w14:paraId="7D28C13A" w14:textId="726E8F2C" w:rsidR="00EE4080" w:rsidRPr="00DA456B" w:rsidRDefault="00EE4080" w:rsidP="00DA456B">
      <w:pPr>
        <w:spacing w:line="276" w:lineRule="auto"/>
        <w:ind w:right="3" w:firstLine="900"/>
        <w:jc w:val="both"/>
        <w:rPr>
          <w:rFonts w:ascii="Georgia" w:hAnsi="Georgia"/>
          <w:noProof/>
          <w:sz w:val="22"/>
          <w:szCs w:val="22"/>
          <w:lang w:val="id-ID"/>
        </w:rPr>
      </w:pPr>
      <w:r w:rsidRPr="00DA456B">
        <w:rPr>
          <w:rFonts w:ascii="Georgia" w:hAnsi="Georgia"/>
          <w:noProof/>
          <w:sz w:val="22"/>
          <w:szCs w:val="22"/>
          <w:lang w:val="id-ID"/>
        </w:rPr>
        <w:t>Berdasarkan tabel 1.</w:t>
      </w:r>
      <w:r w:rsidR="006F19F1" w:rsidRPr="00DA456B">
        <w:rPr>
          <w:rFonts w:ascii="Georgia" w:hAnsi="Georgia"/>
          <w:noProof/>
          <w:sz w:val="22"/>
          <w:szCs w:val="22"/>
          <w:lang w:val="id-ID"/>
        </w:rPr>
        <w:t>6</w:t>
      </w:r>
      <w:r w:rsidRPr="00DA456B">
        <w:rPr>
          <w:rFonts w:ascii="Georgia" w:hAnsi="Georgia"/>
          <w:noProof/>
          <w:sz w:val="22"/>
          <w:szCs w:val="22"/>
          <w:lang w:val="id-ID"/>
        </w:rPr>
        <w:t xml:space="preserve">  profitabilitas</w:t>
      </w:r>
      <w:r w:rsidRPr="00DA456B">
        <w:rPr>
          <w:rFonts w:ascii="Georgia" w:hAnsi="Georgia"/>
          <w:i/>
          <w:noProof/>
          <w:sz w:val="22"/>
          <w:szCs w:val="22"/>
          <w:lang w:val="id-ID"/>
        </w:rPr>
        <w:t xml:space="preserve"> </w:t>
      </w:r>
      <w:r w:rsidRPr="00DA456B">
        <w:rPr>
          <w:rFonts w:ascii="Georgia" w:hAnsi="Georgia"/>
          <w:noProof/>
          <w:sz w:val="22"/>
          <w:szCs w:val="22"/>
          <w:lang w:val="id-ID"/>
        </w:rPr>
        <w:t xml:space="preserve"> terhadap nilai perusahaan menunjukkan hasil t-hitung sebesar 2.5627. Karena t</w:t>
      </w:r>
      <w:r w:rsidRPr="00DA456B">
        <w:rPr>
          <w:rFonts w:ascii="Georgia" w:hAnsi="Georgia"/>
          <w:noProof/>
          <w:sz w:val="22"/>
          <w:szCs w:val="22"/>
          <w:vertAlign w:val="subscript"/>
          <w:lang w:val="id-ID"/>
        </w:rPr>
        <w:t xml:space="preserve">hitung </w:t>
      </w:r>
      <w:r w:rsidRPr="00DA456B">
        <w:rPr>
          <w:rFonts w:ascii="Georgia" w:hAnsi="Georgia"/>
          <w:noProof/>
          <w:sz w:val="22"/>
          <w:szCs w:val="22"/>
          <w:lang w:val="id-ID"/>
        </w:rPr>
        <w:t>&gt; t</w:t>
      </w:r>
      <w:r w:rsidRPr="00DA456B">
        <w:rPr>
          <w:rFonts w:ascii="Georgia" w:hAnsi="Georgia"/>
          <w:noProof/>
          <w:sz w:val="22"/>
          <w:szCs w:val="22"/>
          <w:vertAlign w:val="subscript"/>
          <w:lang w:val="id-ID"/>
        </w:rPr>
        <w:t xml:space="preserve">tabel </w:t>
      </w:r>
      <w:r w:rsidRPr="00DA456B">
        <w:rPr>
          <w:rFonts w:ascii="Georgia" w:hAnsi="Georgia"/>
          <w:noProof/>
          <w:sz w:val="22"/>
          <w:szCs w:val="22"/>
          <w:lang w:val="id-ID"/>
        </w:rPr>
        <w:t>(2.562704&gt; 1.6643 ), H0 ditolak dan H1  diterima sertatingkat signifikansi (p-value) = 0.0128 karena pengujian satu arah maka nilai probability dibagi dua, maka nillai probabilitynya adalah  0.0064 &lt; 0.05 demikian dapat disimpulkan bahwa hipotesis keempat diterima karena secara statistik profitabiltas berpengaruh positif signifikann terhadap nilai perusahaan. Profitabiltas memiliki koefisien 4.3663 sehingga nilai koefisien mengartikan terdapat pengaruh yang positif artinya semakin tinggi nilai profitabilitas maka nilai perusahaan akan semakin meningkat. Setiap kenaikan satu-satuan profitabilitas maka nilai perusahaan akan meningkat sebesar 4.3663 satuan.</w:t>
      </w:r>
    </w:p>
    <w:p w14:paraId="714536C7" w14:textId="77777777" w:rsidR="00EE4080" w:rsidRPr="00DA456B" w:rsidRDefault="00EE4080" w:rsidP="00DA456B">
      <w:pPr>
        <w:spacing w:line="276" w:lineRule="auto"/>
        <w:ind w:right="3"/>
        <w:jc w:val="both"/>
        <w:rPr>
          <w:rFonts w:ascii="Georgia" w:hAnsi="Georgia"/>
          <w:noProof/>
          <w:sz w:val="22"/>
          <w:szCs w:val="22"/>
          <w:lang w:val="id-ID"/>
        </w:rPr>
      </w:pPr>
    </w:p>
    <w:p w14:paraId="08E2F169" w14:textId="77777777" w:rsidR="00EE4080" w:rsidRPr="00DA456B" w:rsidRDefault="00EE4080" w:rsidP="00DA456B">
      <w:pPr>
        <w:spacing w:line="276" w:lineRule="auto"/>
        <w:ind w:right="3"/>
        <w:jc w:val="both"/>
        <w:rPr>
          <w:rFonts w:ascii="Georgia" w:hAnsi="Georgia"/>
          <w:b/>
          <w:noProof/>
          <w:sz w:val="22"/>
          <w:szCs w:val="22"/>
          <w:lang w:val="id-ID"/>
        </w:rPr>
      </w:pPr>
      <w:r w:rsidRPr="00DA456B">
        <w:rPr>
          <w:rFonts w:ascii="Georgia" w:hAnsi="Georgia"/>
          <w:b/>
          <w:noProof/>
          <w:sz w:val="22"/>
          <w:szCs w:val="22"/>
          <w:lang w:val="id-ID"/>
        </w:rPr>
        <w:t>Koefisien Determinasi (R-Square)</w:t>
      </w:r>
    </w:p>
    <w:p w14:paraId="0553F608" w14:textId="56196C85" w:rsidR="00EE4080" w:rsidRPr="00DA456B" w:rsidRDefault="00EE4080" w:rsidP="00DA456B">
      <w:pPr>
        <w:spacing w:line="276" w:lineRule="auto"/>
        <w:ind w:right="3" w:firstLine="720"/>
        <w:jc w:val="both"/>
        <w:rPr>
          <w:rFonts w:ascii="Georgia" w:hAnsi="Georgia"/>
          <w:noProof/>
          <w:sz w:val="22"/>
          <w:szCs w:val="22"/>
          <w:lang w:val="id-ID"/>
        </w:rPr>
      </w:pPr>
      <w:r w:rsidRPr="00DA456B">
        <w:rPr>
          <w:rFonts w:ascii="Georgia" w:hAnsi="Georgia"/>
          <w:noProof/>
          <w:sz w:val="22"/>
          <w:szCs w:val="22"/>
          <w:lang w:val="id-ID"/>
        </w:rPr>
        <w:t xml:space="preserve">Koefisien determinasi pada regresi data panel digunakan untuk mengetahui presentase pengaruh variabel independen secara bersama-sama terhadap variabel dependen. Koefisien determinasi berfungsi untuk mengetahui seberapa besar variabel independen dapat menjelaskan variabel dependen. Hasil uji koefisien determinasi dalam </w:t>
      </w:r>
      <w:r w:rsidRPr="00DA456B">
        <w:rPr>
          <w:rFonts w:ascii="Georgia" w:hAnsi="Georgia"/>
          <w:noProof/>
          <w:sz w:val="22"/>
          <w:szCs w:val="22"/>
          <w:lang w:val="id-ID"/>
        </w:rPr>
        <w:lastRenderedPageBreak/>
        <w:t xml:space="preserve">penelitian ini ditunjukkan pada tabel  angka R Squared adalah sebesar 0.820030 sedangkan nilai Adjust R Square 0.760040. </w:t>
      </w:r>
    </w:p>
    <w:p w14:paraId="01123CD2" w14:textId="2F234984" w:rsidR="00EE4080" w:rsidRPr="00DA456B" w:rsidRDefault="00EE4080" w:rsidP="00DA456B">
      <w:pPr>
        <w:spacing w:line="276" w:lineRule="auto"/>
        <w:ind w:right="3" w:firstLine="720"/>
        <w:jc w:val="both"/>
        <w:rPr>
          <w:rFonts w:ascii="Georgia" w:hAnsi="Georgia"/>
          <w:noProof/>
          <w:sz w:val="22"/>
          <w:szCs w:val="22"/>
          <w:lang w:val="id-ID"/>
        </w:rPr>
      </w:pPr>
      <w:r w:rsidRPr="00DA456B">
        <w:rPr>
          <w:rFonts w:ascii="Georgia" w:hAnsi="Georgia"/>
          <w:noProof/>
          <w:sz w:val="22"/>
          <w:szCs w:val="22"/>
          <w:lang w:val="id-ID"/>
        </w:rPr>
        <w:t>Nilai R Square adalah berkisar antara 0 sampai dengan 1. Hasil R Square yang mendekati 0 berarti variabel independen memiliki kekuatan yang sangat lemah dalam menjelaskan variabel dependen,sedangkan hasil R Square yang mendekati 1 berarti variabel independen dapat dikatakan kuat dalam menjelaskan variabel dependen. Nilai Adjust R Square 0.760040 menunjukkan bahwa variabel terikat nilai perusahaan dapat dijelaskan variabel bebas</w:t>
      </w:r>
      <w:r w:rsidR="00C10954" w:rsidRPr="00DA456B">
        <w:rPr>
          <w:rFonts w:ascii="Georgia" w:hAnsi="Georgia"/>
          <w:noProof/>
          <w:sz w:val="22"/>
          <w:szCs w:val="22"/>
          <w:lang w:val="id-ID"/>
        </w:rPr>
        <w:t xml:space="preserve"> yaitu</w:t>
      </w:r>
      <w:r w:rsidRPr="00DA456B">
        <w:rPr>
          <w:rFonts w:ascii="Georgia" w:hAnsi="Georgia"/>
          <w:noProof/>
          <w:sz w:val="22"/>
          <w:szCs w:val="22"/>
          <w:lang w:val="id-ID"/>
        </w:rPr>
        <w:t xml:space="preserve">  profitabilitas sebesar 76%. Sedangkan sisanya sebesar 24% lainnya dipengaruhi faktor lain diluar model regresi tersebut. Dari nilai 76% dapat dikatakan ketiga variabel tersebut tersebut memiliki pengaruh yang kuat terhadap nilai perusahaan sektor industri barang konsumsi periode 2018-2022. Angka 24% menunjukkan bahwa faktor lain yang belum ada dalam penelitian ini mampu mempengaruhi nilai perusahaan. </w:t>
      </w:r>
    </w:p>
    <w:p w14:paraId="2304B871" w14:textId="77777777" w:rsidR="00EE4080" w:rsidRPr="00DA456B" w:rsidRDefault="00EE4080" w:rsidP="00DA456B">
      <w:pPr>
        <w:spacing w:line="276" w:lineRule="auto"/>
        <w:ind w:right="3"/>
        <w:jc w:val="both"/>
        <w:rPr>
          <w:rFonts w:ascii="Georgia" w:hAnsi="Georgia"/>
          <w:noProof/>
          <w:sz w:val="22"/>
          <w:szCs w:val="22"/>
          <w:lang w:val="id-ID"/>
        </w:rPr>
      </w:pPr>
    </w:p>
    <w:p w14:paraId="2CD6C7D0" w14:textId="49739F81" w:rsidR="00702857" w:rsidRPr="00DA456B" w:rsidRDefault="00656E48" w:rsidP="00DA456B">
      <w:pPr>
        <w:pStyle w:val="PythagorasHeading1"/>
        <w:spacing w:line="276" w:lineRule="auto"/>
        <w:rPr>
          <w:rFonts w:ascii="Georgia" w:hAnsi="Georgia"/>
          <w:lang w:val="id-ID"/>
        </w:rPr>
      </w:pPr>
      <w:r w:rsidRPr="00DA456B">
        <w:rPr>
          <w:rFonts w:ascii="Georgia" w:hAnsi="Georgia"/>
          <w:lang w:val="id-ID"/>
        </w:rPr>
        <w:t>Kesimpulan</w:t>
      </w:r>
      <w:r w:rsidR="00702857" w:rsidRPr="00DA456B">
        <w:rPr>
          <w:rFonts w:ascii="Georgia" w:hAnsi="Georgia"/>
          <w:lang w:val="id-ID"/>
        </w:rPr>
        <w:t xml:space="preserve"> </w:t>
      </w:r>
    </w:p>
    <w:p w14:paraId="46BC4CE1" w14:textId="2D99363E" w:rsidR="00702857" w:rsidRPr="00DA456B" w:rsidRDefault="00702857" w:rsidP="00DA456B">
      <w:pPr>
        <w:pStyle w:val="PythagorasBody"/>
        <w:spacing w:line="276" w:lineRule="auto"/>
        <w:rPr>
          <w:rFonts w:ascii="Georgia" w:hAnsi="Georgia"/>
          <w:szCs w:val="22"/>
        </w:rPr>
      </w:pPr>
    </w:p>
    <w:p w14:paraId="6BF6459B" w14:textId="72FD60AF" w:rsidR="00EE4080" w:rsidRPr="00DA456B" w:rsidRDefault="00D657EA" w:rsidP="00DA456B">
      <w:pPr>
        <w:spacing w:line="276" w:lineRule="auto"/>
        <w:ind w:firstLine="566"/>
        <w:jc w:val="both"/>
        <w:rPr>
          <w:rFonts w:ascii="Georgia" w:hAnsi="Georgia"/>
          <w:sz w:val="22"/>
          <w:szCs w:val="22"/>
        </w:rPr>
      </w:pPr>
      <w:r w:rsidRPr="00DA456B">
        <w:rPr>
          <w:rFonts w:ascii="Georgia" w:hAnsi="Georgia"/>
          <w:sz w:val="22"/>
          <w:szCs w:val="22"/>
          <w:lang w:val="id-ID"/>
        </w:rPr>
        <w:t xml:space="preserve">Berdasarkan hasil penelitian pada </w:t>
      </w:r>
      <w:r w:rsidR="00EE4080" w:rsidRPr="00DA456B">
        <w:rPr>
          <w:rFonts w:ascii="Georgia" w:hAnsi="Georgia"/>
          <w:sz w:val="22"/>
          <w:szCs w:val="22"/>
          <w:lang w:val="id-ID"/>
        </w:rPr>
        <w:t>Perusahaan Sektor Industri Barang Konsumsi</w:t>
      </w:r>
      <w:r w:rsidRPr="00DA456B">
        <w:rPr>
          <w:rFonts w:ascii="Georgia" w:hAnsi="Georgia"/>
          <w:sz w:val="22"/>
          <w:szCs w:val="22"/>
          <w:lang w:val="id-ID"/>
        </w:rPr>
        <w:t>, maka</w:t>
      </w:r>
      <w:r w:rsidRPr="00DA456B">
        <w:rPr>
          <w:rFonts w:ascii="Georgia" w:hAnsi="Georgia"/>
          <w:spacing w:val="-1"/>
          <w:sz w:val="22"/>
          <w:szCs w:val="22"/>
          <w:lang w:val="id-ID"/>
        </w:rPr>
        <w:t xml:space="preserve"> </w:t>
      </w:r>
      <w:r w:rsidRPr="00DA456B">
        <w:rPr>
          <w:rFonts w:ascii="Georgia" w:hAnsi="Georgia"/>
          <w:sz w:val="22"/>
          <w:szCs w:val="22"/>
          <w:lang w:val="id-ID"/>
        </w:rPr>
        <w:t>dapat diambil</w:t>
      </w:r>
      <w:r w:rsidRPr="00DA456B">
        <w:rPr>
          <w:rFonts w:ascii="Georgia" w:hAnsi="Georgia"/>
          <w:spacing w:val="1"/>
          <w:sz w:val="22"/>
          <w:szCs w:val="22"/>
          <w:lang w:val="id-ID"/>
        </w:rPr>
        <w:t xml:space="preserve"> </w:t>
      </w:r>
      <w:r w:rsidRPr="00DA456B">
        <w:rPr>
          <w:rFonts w:ascii="Georgia" w:hAnsi="Georgia"/>
          <w:sz w:val="22"/>
          <w:szCs w:val="22"/>
          <w:lang w:val="id-ID"/>
        </w:rPr>
        <w:t>kesimpulan sebagai berikut:</w:t>
      </w:r>
      <w:r w:rsidR="00DA456B">
        <w:rPr>
          <w:rFonts w:ascii="Georgia" w:hAnsi="Georgia"/>
          <w:sz w:val="22"/>
          <w:szCs w:val="22"/>
        </w:rPr>
        <w:t xml:space="preserve"> </w:t>
      </w:r>
      <w:r w:rsidR="00EE4080" w:rsidRPr="00DA456B">
        <w:rPr>
          <w:rFonts w:ascii="Georgia" w:hAnsi="Georgia"/>
          <w:sz w:val="22"/>
          <w:szCs w:val="22"/>
          <w:lang w:val="id-ID"/>
        </w:rPr>
        <w:t>Profitabilitas</w:t>
      </w:r>
      <w:r w:rsidR="00EE4080" w:rsidRPr="00DA456B">
        <w:rPr>
          <w:rFonts w:ascii="Georgia" w:hAnsi="Georgia"/>
          <w:i/>
          <w:sz w:val="22"/>
          <w:szCs w:val="22"/>
          <w:lang w:val="id-ID"/>
        </w:rPr>
        <w:t xml:space="preserve"> </w:t>
      </w:r>
      <w:r w:rsidR="00EE4080" w:rsidRPr="00DA456B">
        <w:rPr>
          <w:rFonts w:ascii="Georgia" w:hAnsi="Georgia"/>
          <w:sz w:val="22"/>
          <w:szCs w:val="22"/>
          <w:lang w:val="id-ID"/>
        </w:rPr>
        <w:t>berpengaruh positif dan signifikan terhadap nilai perusahaan.</w:t>
      </w:r>
      <w:r w:rsidR="00DA456B">
        <w:rPr>
          <w:rFonts w:ascii="Georgia" w:hAnsi="Georgia"/>
          <w:sz w:val="22"/>
          <w:szCs w:val="22"/>
        </w:rPr>
        <w:t xml:space="preserve"> S</w:t>
      </w:r>
      <w:r w:rsidR="00DA456B" w:rsidRPr="00DA456B">
        <w:rPr>
          <w:rFonts w:ascii="Georgia" w:hAnsi="Georgia"/>
          <w:sz w:val="22"/>
          <w:szCs w:val="22"/>
        </w:rPr>
        <w:t>ecara statistik profitabiltas berpengaruh positif signifikann terhadap nilai perusahaan. Profitabiltas memiliki koefisien 4.3663 sehingga nilai koefisien mengartikan terdapat pengaruh yang positif artinya semakin tinggi nilai profitabilitas maka nilai perusahaan akan semakin meningkat. Setiap kenaikan satu-satuan profitabilitas maka nilai perusahaan akan meningkat sebesar 4.3663 satuan.</w:t>
      </w:r>
    </w:p>
    <w:p w14:paraId="6DE024AB" w14:textId="77777777" w:rsidR="00611A60" w:rsidRPr="00DA456B" w:rsidRDefault="00611A60" w:rsidP="00DA456B">
      <w:pPr>
        <w:widowControl w:val="0"/>
        <w:tabs>
          <w:tab w:val="left" w:pos="952"/>
        </w:tabs>
        <w:autoSpaceDE w:val="0"/>
        <w:autoSpaceDN w:val="0"/>
        <w:spacing w:before="1" w:line="276" w:lineRule="auto"/>
        <w:jc w:val="both"/>
        <w:rPr>
          <w:rFonts w:ascii="Georgia" w:hAnsi="Georgia"/>
          <w:sz w:val="22"/>
          <w:szCs w:val="22"/>
          <w:lang w:val="id-ID"/>
        </w:rPr>
      </w:pPr>
    </w:p>
    <w:p w14:paraId="0D21DA33" w14:textId="77777777" w:rsidR="00EE4080" w:rsidRPr="00DA456B" w:rsidRDefault="00EE4080" w:rsidP="00DA456B">
      <w:pPr>
        <w:widowControl w:val="0"/>
        <w:tabs>
          <w:tab w:val="left" w:pos="952"/>
        </w:tabs>
        <w:autoSpaceDE w:val="0"/>
        <w:autoSpaceDN w:val="0"/>
        <w:spacing w:before="1" w:line="276" w:lineRule="auto"/>
        <w:jc w:val="both"/>
        <w:rPr>
          <w:rFonts w:ascii="Georgia" w:hAnsi="Georgia"/>
          <w:sz w:val="22"/>
          <w:szCs w:val="22"/>
          <w:lang w:val="id-ID"/>
        </w:rPr>
      </w:pPr>
    </w:p>
    <w:p w14:paraId="27F747E3" w14:textId="77777777" w:rsidR="00702857" w:rsidRPr="00DA456B" w:rsidRDefault="00656E48" w:rsidP="00DA456B">
      <w:pPr>
        <w:pStyle w:val="PythagorasHeading1"/>
        <w:spacing w:line="276" w:lineRule="auto"/>
        <w:jc w:val="both"/>
        <w:rPr>
          <w:rFonts w:ascii="Georgia" w:hAnsi="Georgia"/>
          <w:lang w:val="id-ID"/>
        </w:rPr>
      </w:pPr>
      <w:r w:rsidRPr="00DA456B">
        <w:rPr>
          <w:rFonts w:ascii="Georgia" w:hAnsi="Georgia"/>
          <w:lang w:val="id-ID"/>
        </w:rPr>
        <w:t>Daftar Pustaka</w:t>
      </w:r>
    </w:p>
    <w:p w14:paraId="68930B59" w14:textId="7A1764B2"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Agusenthoso, R. (2017). Pengaruh Struktur Modal, Perputaran Modal Kerja Dan Profitabilitas Terhadap Nilai Perusahaan (Pbv) Studi Kasus Perusahaan Pertambangan Dan Energi Di Bei Periode Tahun 2010 - 2014. Pekobis Jurnal Pendidikan,Ekonomi Dan Bisnis.</w:t>
      </w:r>
    </w:p>
    <w:p w14:paraId="6C27310B" w14:textId="77777777"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 xml:space="preserve">Ambarwati, N. S., Yuniarta, G. A., &amp; Sinarwati, N. K. (2015). Pengaruh Modal Kerja, Likuiditas, </w:t>
      </w:r>
    </w:p>
    <w:p w14:paraId="012069C4" w14:textId="6E7EED75" w:rsidR="00EE4080" w:rsidRPr="00DA456B" w:rsidRDefault="00EE4080" w:rsidP="00DA456B">
      <w:pPr>
        <w:spacing w:before="41" w:line="276" w:lineRule="auto"/>
        <w:ind w:left="1276" w:right="116"/>
        <w:jc w:val="both"/>
        <w:rPr>
          <w:rFonts w:ascii="Georgia" w:eastAsia="Georgia" w:hAnsi="Georgia"/>
          <w:sz w:val="22"/>
          <w:szCs w:val="22"/>
          <w:lang w:val="id-ID"/>
        </w:rPr>
      </w:pPr>
      <w:r w:rsidRPr="00DA456B">
        <w:rPr>
          <w:rFonts w:ascii="Georgia" w:eastAsia="Georgia" w:hAnsi="Georgia"/>
          <w:sz w:val="22"/>
          <w:szCs w:val="22"/>
          <w:lang w:val="id-ID"/>
        </w:rPr>
        <w:t>Aktivitas Dan Ukuran Perusahaan Terhadap Profitabilitas Pada Perusahaan Manufaktur Yang Terdaftar Di Bursa Efek Indonesia. E-Journal S1 Ak Universitas Pendidikan Ganesha.</w:t>
      </w:r>
    </w:p>
    <w:p w14:paraId="1577D512" w14:textId="2920D52B"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Andriyani, R., &amp; Rina, M. (2017). Pengaruh Tingkat Profitabilitas, Leverage, Jumlah Dewan Komisaris Independen Dan Kepemilikan Institusional Terhadap Pengungkapan Internet Financial Reporting (Ifr) Di Bursa Efek Indonesia. Kompartemen.</w:t>
      </w:r>
    </w:p>
    <w:p w14:paraId="3135CAFD" w14:textId="77777777"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Bambang Riyanto. (2011). Dasar-Dasar Pembelanjaan Perusahaan. Yogyakarta : Bpfe.</w:t>
      </w:r>
    </w:p>
    <w:p w14:paraId="118BAF39" w14:textId="21F75912"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Brigham, E. F., &amp; Houston, J. F. (2014). Dasar-Dasar Manajemen Keuangan</w:t>
      </w:r>
      <w:r w:rsidRPr="00DA456B">
        <w:rPr>
          <w:rFonts w:eastAsia="Georgia"/>
          <w:sz w:val="22"/>
          <w:szCs w:val="22"/>
          <w:lang w:val="id-ID"/>
        </w:rPr>
        <w:t> </w:t>
      </w:r>
      <w:r w:rsidRPr="00DA456B">
        <w:rPr>
          <w:rFonts w:ascii="Georgia" w:eastAsia="Georgia" w:hAnsi="Georgia"/>
          <w:sz w:val="22"/>
          <w:szCs w:val="22"/>
          <w:lang w:val="id-ID"/>
        </w:rPr>
        <w:t>: Assetials Of Financial Management. In Salemba Empat.</w:t>
      </w:r>
    </w:p>
    <w:p w14:paraId="1220BB44" w14:textId="3C93B2DB"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 xml:space="preserve">Damayanti, N. P. W. P., &amp; Suartana, I. W. (2014). Pengaruh Kepemilikan Manajerial Dan </w:t>
      </w:r>
      <w:r w:rsidR="00C10954" w:rsidRPr="00DA456B">
        <w:rPr>
          <w:rFonts w:ascii="Georgia" w:eastAsia="Georgia" w:hAnsi="Georgia"/>
          <w:sz w:val="22"/>
          <w:szCs w:val="22"/>
          <w:lang w:val="id-ID"/>
        </w:rPr>
        <w:t xml:space="preserve"> </w:t>
      </w:r>
      <w:r w:rsidRPr="00DA456B">
        <w:rPr>
          <w:rFonts w:ascii="Georgia" w:eastAsia="Georgia" w:hAnsi="Georgia"/>
          <w:sz w:val="22"/>
          <w:szCs w:val="22"/>
          <w:lang w:val="id-ID"/>
        </w:rPr>
        <w:t>Kepemilikan Institusional Pada Nilai Perusahaan. E-Jurnal Akuntansi.</w:t>
      </w:r>
    </w:p>
    <w:p w14:paraId="42BF203A" w14:textId="2B16F47C"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 xml:space="preserve">Divya Reski, Herman Sjahruddin, A. A. (2020). Pengaruh Working Capital Turnover Dan Cash </w:t>
      </w:r>
      <w:r w:rsidR="00C10954" w:rsidRPr="00DA456B">
        <w:rPr>
          <w:rFonts w:ascii="Georgia" w:eastAsia="Georgia" w:hAnsi="Georgia"/>
          <w:sz w:val="22"/>
          <w:szCs w:val="22"/>
          <w:lang w:val="id-ID"/>
        </w:rPr>
        <w:t xml:space="preserve"> </w:t>
      </w:r>
      <w:r w:rsidRPr="00DA456B">
        <w:rPr>
          <w:rFonts w:ascii="Georgia" w:eastAsia="Georgia" w:hAnsi="Georgia"/>
          <w:sz w:val="22"/>
          <w:szCs w:val="22"/>
          <w:lang w:val="id-ID"/>
        </w:rPr>
        <w:t>Turnover Terhadap Return On Assets. Vol 5 No 2.</w:t>
      </w:r>
    </w:p>
    <w:p w14:paraId="20F68458" w14:textId="77777777"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lastRenderedPageBreak/>
        <w:t>Fahmi, I. (2015). Manajemen Investasi Teori Dan Soal Jawab. In Inflasi Dan Investasi.</w:t>
      </w:r>
    </w:p>
    <w:p w14:paraId="2C3FD5DF" w14:textId="77777777"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 xml:space="preserve">Fosu, S., Danso, A., Ahmad, W., &amp; Coffie, W. (2016). Information Asymmetry, Leverage And </w:t>
      </w:r>
    </w:p>
    <w:p w14:paraId="224B2FAE" w14:textId="72EF21F2"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 xml:space="preserve">Firm Value: Do Crisis And Growth Matter? International Review Of Financial Analysis. </w:t>
      </w:r>
      <w:r w:rsidR="00C10954" w:rsidRPr="00DA456B">
        <w:rPr>
          <w:rFonts w:ascii="Georgia" w:eastAsia="Georgia" w:hAnsi="Georgia"/>
          <w:sz w:val="22"/>
          <w:szCs w:val="22"/>
          <w:lang w:val="id-ID"/>
        </w:rPr>
        <w:t xml:space="preserve"> </w:t>
      </w:r>
      <w:r w:rsidRPr="00DA456B">
        <w:rPr>
          <w:rFonts w:ascii="Georgia" w:eastAsia="Georgia" w:hAnsi="Georgia"/>
          <w:sz w:val="22"/>
          <w:szCs w:val="22"/>
          <w:lang w:val="id-ID"/>
        </w:rPr>
        <w:t>Https://Doi.Org/10.1016/J.Irfa.2016.05.002</w:t>
      </w:r>
    </w:p>
    <w:p w14:paraId="0AA1EF23" w14:textId="31418F45"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 xml:space="preserve">Ghozali, I. Dan R. (2017). Analisis Multivariat Dan Ekonometrika Dengan Eviews 10. Badan </w:t>
      </w:r>
      <w:r w:rsidR="00C10954" w:rsidRPr="00DA456B">
        <w:rPr>
          <w:rFonts w:ascii="Georgia" w:eastAsia="Georgia" w:hAnsi="Georgia"/>
          <w:sz w:val="22"/>
          <w:szCs w:val="22"/>
          <w:lang w:val="id-ID"/>
        </w:rPr>
        <w:t xml:space="preserve"> </w:t>
      </w:r>
      <w:r w:rsidRPr="00DA456B">
        <w:rPr>
          <w:rFonts w:ascii="Georgia" w:eastAsia="Georgia" w:hAnsi="Georgia"/>
          <w:sz w:val="22"/>
          <w:szCs w:val="22"/>
          <w:lang w:val="id-ID"/>
        </w:rPr>
        <w:t>Penerbit Universitas Diponegoro: Semarang.</w:t>
      </w:r>
    </w:p>
    <w:p w14:paraId="7994715B" w14:textId="7ACDD3D9"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Gudono. (2012). Analisis Data Multivariat (2nd Ed.). Yogyakarta</w:t>
      </w:r>
      <w:r w:rsidRPr="00DA456B">
        <w:rPr>
          <w:rFonts w:eastAsia="Georgia"/>
          <w:sz w:val="22"/>
          <w:szCs w:val="22"/>
          <w:lang w:val="id-ID"/>
        </w:rPr>
        <w:t> </w:t>
      </w:r>
      <w:r w:rsidRPr="00DA456B">
        <w:rPr>
          <w:rFonts w:ascii="Georgia" w:eastAsia="Georgia" w:hAnsi="Georgia"/>
          <w:sz w:val="22"/>
          <w:szCs w:val="22"/>
          <w:lang w:val="id-ID"/>
        </w:rPr>
        <w:t>: Bpfe.</w:t>
      </w:r>
      <w:r w:rsidR="00C10954" w:rsidRPr="00DA456B">
        <w:rPr>
          <w:rFonts w:ascii="Georgia" w:eastAsia="Georgia" w:hAnsi="Georgia"/>
          <w:sz w:val="22"/>
          <w:szCs w:val="22"/>
          <w:lang w:val="id-ID"/>
        </w:rPr>
        <w:t xml:space="preserve"> </w:t>
      </w:r>
      <w:r w:rsidRPr="00DA456B">
        <w:rPr>
          <w:rFonts w:ascii="Georgia" w:eastAsia="Georgia" w:hAnsi="Georgia"/>
          <w:sz w:val="22"/>
          <w:szCs w:val="22"/>
          <w:lang w:val="id-ID"/>
        </w:rPr>
        <w:t>Weston, J. Feed Dan</w:t>
      </w:r>
      <w:r w:rsidR="00C10954" w:rsidRPr="00DA456B">
        <w:rPr>
          <w:rFonts w:ascii="Georgia" w:eastAsia="Georgia" w:hAnsi="Georgia"/>
          <w:sz w:val="22"/>
          <w:szCs w:val="22"/>
          <w:lang w:val="id-ID"/>
        </w:rPr>
        <w:t xml:space="preserve"> </w:t>
      </w:r>
      <w:r w:rsidRPr="00DA456B">
        <w:rPr>
          <w:rFonts w:ascii="Georgia" w:eastAsia="Georgia" w:hAnsi="Georgia"/>
          <w:sz w:val="22"/>
          <w:szCs w:val="22"/>
          <w:lang w:val="id-ID"/>
        </w:rPr>
        <w:t>Thomas E. Copeland. 2010. Manajemen Keuangan. Jakarta: Binarupa Aksara.</w:t>
      </w:r>
    </w:p>
    <w:p w14:paraId="187C9A7D" w14:textId="45452045"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Yusuf J &amp; syarif A.D. (2021) The Role Of Profitability, Capital Structure And Firm Size Towards The Firm Value Of Pt. Citra Marga Nusaphala Persada, Tbk During Period 1995-2017. Vol 2 No 1 (2021): Dinasti International Journal Of Economics, Finance &amp; Accounting (March). Https://Doi.Org/10.38035/Dijefa.V1i6.743</w:t>
      </w:r>
    </w:p>
    <w:p w14:paraId="7F3F6D65" w14:textId="77777777" w:rsidR="00EE4080" w:rsidRPr="00DA456B" w:rsidRDefault="00EE4080" w:rsidP="00DA456B">
      <w:pPr>
        <w:spacing w:before="41" w:line="276" w:lineRule="auto"/>
        <w:ind w:left="1276" w:right="116" w:hanging="1134"/>
        <w:jc w:val="both"/>
        <w:rPr>
          <w:rFonts w:ascii="Georgia" w:eastAsia="Georgia" w:hAnsi="Georgia"/>
          <w:sz w:val="22"/>
          <w:szCs w:val="22"/>
          <w:lang w:val="id-ID"/>
        </w:rPr>
      </w:pPr>
      <w:r w:rsidRPr="00DA456B">
        <w:rPr>
          <w:rFonts w:ascii="Georgia" w:eastAsia="Georgia" w:hAnsi="Georgia"/>
          <w:sz w:val="22"/>
          <w:szCs w:val="22"/>
          <w:lang w:val="id-ID"/>
        </w:rPr>
        <w:t>Undang-Undang No 3 Tahun 2014</w:t>
      </w:r>
    </w:p>
    <w:p w14:paraId="3F54C08A" w14:textId="77777777" w:rsidR="00EE4080" w:rsidRPr="00DA456B" w:rsidRDefault="00EE4080" w:rsidP="00DA456B">
      <w:pPr>
        <w:spacing w:before="41" w:line="276" w:lineRule="auto"/>
        <w:ind w:left="1276" w:right="95" w:hanging="1134"/>
        <w:jc w:val="both"/>
        <w:rPr>
          <w:rFonts w:ascii="Georgia" w:eastAsia="Georgia" w:hAnsi="Georgia"/>
          <w:sz w:val="22"/>
          <w:szCs w:val="22"/>
          <w:lang w:val="id-ID"/>
        </w:rPr>
      </w:pPr>
      <w:r w:rsidRPr="00DA456B">
        <w:rPr>
          <w:rFonts w:ascii="Georgia" w:eastAsia="Georgia" w:hAnsi="Georgia"/>
          <w:sz w:val="22"/>
          <w:szCs w:val="22"/>
          <w:lang w:val="id-ID"/>
        </w:rPr>
        <w:t>https://www.sahamok.net/emiten/sektor-bei/</w:t>
      </w:r>
    </w:p>
    <w:p w14:paraId="316B49EC" w14:textId="77777777" w:rsidR="00EE4080" w:rsidRPr="00DA456B" w:rsidRDefault="00EE4080" w:rsidP="00DA456B">
      <w:pPr>
        <w:spacing w:before="41" w:line="276" w:lineRule="auto"/>
        <w:ind w:left="1276" w:right="95" w:hanging="1134"/>
        <w:jc w:val="both"/>
        <w:rPr>
          <w:rFonts w:ascii="Georgia" w:eastAsia="Georgia" w:hAnsi="Georgia"/>
          <w:sz w:val="22"/>
          <w:szCs w:val="22"/>
          <w:lang w:val="id-ID"/>
        </w:rPr>
      </w:pPr>
      <w:r w:rsidRPr="00DA456B">
        <w:rPr>
          <w:rFonts w:ascii="Georgia" w:eastAsia="Georgia" w:hAnsi="Georgia"/>
          <w:sz w:val="22"/>
          <w:szCs w:val="22"/>
          <w:lang w:val="id-ID"/>
        </w:rPr>
        <w:t>www.beritasatu.com</w:t>
      </w:r>
    </w:p>
    <w:p w14:paraId="7BFFA9C3" w14:textId="77777777" w:rsidR="00EE4080" w:rsidRPr="00DA456B" w:rsidRDefault="00EE4080" w:rsidP="00DA456B">
      <w:pPr>
        <w:spacing w:before="41" w:line="276" w:lineRule="auto"/>
        <w:ind w:left="1276" w:right="95" w:hanging="1134"/>
        <w:jc w:val="both"/>
        <w:rPr>
          <w:rFonts w:ascii="Georgia" w:eastAsia="Georgia" w:hAnsi="Georgia"/>
          <w:sz w:val="22"/>
          <w:szCs w:val="22"/>
          <w:lang w:val="id-ID"/>
        </w:rPr>
      </w:pPr>
      <w:r w:rsidRPr="00DA456B">
        <w:rPr>
          <w:rFonts w:ascii="Georgia" w:eastAsia="Georgia" w:hAnsi="Georgia"/>
          <w:sz w:val="22"/>
          <w:szCs w:val="22"/>
          <w:lang w:val="id-ID"/>
        </w:rPr>
        <w:t>www.idx.co.id</w:t>
      </w:r>
    </w:p>
    <w:p w14:paraId="5293F953" w14:textId="1A20A58A" w:rsidR="00702857" w:rsidRPr="00DA456B" w:rsidRDefault="00EE4080" w:rsidP="00DA456B">
      <w:pPr>
        <w:spacing w:before="41" w:line="276" w:lineRule="auto"/>
        <w:ind w:left="1276" w:right="95" w:hanging="1134"/>
        <w:jc w:val="both"/>
        <w:rPr>
          <w:rFonts w:ascii="Georgia" w:hAnsi="Georgia"/>
          <w:sz w:val="22"/>
          <w:szCs w:val="22"/>
          <w:lang w:val="id-ID"/>
        </w:rPr>
      </w:pPr>
      <w:r w:rsidRPr="00DA456B">
        <w:rPr>
          <w:rFonts w:ascii="Georgia" w:eastAsia="Georgia" w:hAnsi="Georgia"/>
          <w:sz w:val="22"/>
          <w:szCs w:val="22"/>
          <w:lang w:val="id-ID"/>
        </w:rPr>
        <w:t>www.cnbcindonesia.com</w:t>
      </w:r>
    </w:p>
    <w:sectPr w:rsidR="00702857" w:rsidRPr="00DA456B" w:rsidSect="00331C7A">
      <w:footerReference w:type="default" r:id="rId24"/>
      <w:footerReference w:type="firs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7A59" w14:textId="77777777" w:rsidR="004B6183" w:rsidRDefault="004B6183" w:rsidP="00702857">
      <w:r>
        <w:separator/>
      </w:r>
    </w:p>
  </w:endnote>
  <w:endnote w:type="continuationSeparator" w:id="0">
    <w:p w14:paraId="3C98ABE1" w14:textId="77777777" w:rsidR="004B6183" w:rsidRDefault="004B6183" w:rsidP="007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89644"/>
      <w:docPartObj>
        <w:docPartGallery w:val="Page Numbers (Bottom of Page)"/>
        <w:docPartUnique/>
      </w:docPartObj>
    </w:sdtPr>
    <w:sdtContent>
      <w:p w14:paraId="3FAC0894" w14:textId="5F86EABC" w:rsidR="00DA456B" w:rsidRDefault="00DA456B">
        <w:pPr>
          <w:pStyle w:val="Footer"/>
          <w:jc w:val="center"/>
        </w:pPr>
        <w:r>
          <w:fldChar w:fldCharType="begin"/>
        </w:r>
        <w:r>
          <w:instrText>PAGE   \* MERGEFORMAT</w:instrText>
        </w:r>
        <w:r>
          <w:fldChar w:fldCharType="separate"/>
        </w:r>
        <w:r>
          <w:rPr>
            <w:lang w:val="id-ID"/>
          </w:rPr>
          <w:t>2</w:t>
        </w:r>
        <w:r>
          <w:fldChar w:fldCharType="end"/>
        </w:r>
      </w:p>
    </w:sdtContent>
  </w:sdt>
  <w:p w14:paraId="494A6315" w14:textId="77777777" w:rsidR="00DA456B" w:rsidRDefault="00DA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580079"/>
      <w:docPartObj>
        <w:docPartGallery w:val="Page Numbers (Bottom of Page)"/>
        <w:docPartUnique/>
      </w:docPartObj>
    </w:sdtPr>
    <w:sdtEndPr>
      <w:rPr>
        <w:noProof/>
      </w:rPr>
    </w:sdtEndPr>
    <w:sdtContent>
      <w:p w14:paraId="7DCC9EFD" w14:textId="77777777" w:rsidR="00D657EA" w:rsidRDefault="00D657EA">
        <w:pPr>
          <w:pStyle w:val="Footer"/>
          <w:jc w:val="right"/>
        </w:pPr>
        <w:r>
          <w:fldChar w:fldCharType="begin"/>
        </w:r>
        <w:r>
          <w:instrText xml:space="preserve"> PAGE   \* MERGEFORMAT </w:instrText>
        </w:r>
        <w:r>
          <w:fldChar w:fldCharType="separate"/>
        </w:r>
        <w:r w:rsidR="00061F65">
          <w:rPr>
            <w:noProof/>
          </w:rPr>
          <w:t>8</w:t>
        </w:r>
        <w:r>
          <w:rPr>
            <w:noProof/>
          </w:rPr>
          <w:fldChar w:fldCharType="end"/>
        </w:r>
      </w:p>
    </w:sdtContent>
  </w:sdt>
  <w:p w14:paraId="2DFC5A27" w14:textId="77777777" w:rsidR="00D657EA" w:rsidRDefault="00D657EA">
    <w:pPr>
      <w:pStyle w:val="BodyText"/>
      <w:spacing w:line="14" w:lineRule="auto"/>
      <w:rPr>
        <w:sz w:val="20"/>
      </w:rPr>
    </w:pPr>
  </w:p>
  <w:p w14:paraId="324A4B81" w14:textId="77777777" w:rsidR="00F66CEB" w:rsidRDefault="00F66C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135405"/>
      <w:docPartObj>
        <w:docPartGallery w:val="Page Numbers (Bottom of Page)"/>
        <w:docPartUnique/>
      </w:docPartObj>
    </w:sdtPr>
    <w:sdtEndPr>
      <w:rPr>
        <w:noProof/>
      </w:rPr>
    </w:sdtEndPr>
    <w:sdtContent>
      <w:p w14:paraId="479629DD" w14:textId="77777777" w:rsidR="00D657EA" w:rsidRDefault="00D657EA">
        <w:pPr>
          <w:pStyle w:val="Footer"/>
          <w:jc w:val="center"/>
        </w:pPr>
        <w:r>
          <w:fldChar w:fldCharType="begin"/>
        </w:r>
        <w:r>
          <w:instrText xml:space="preserve"> PAGE   \* MERGEFORMAT </w:instrText>
        </w:r>
        <w:r>
          <w:fldChar w:fldCharType="separate"/>
        </w:r>
        <w:r>
          <w:rPr>
            <w:noProof/>
          </w:rPr>
          <w:t>129</w:t>
        </w:r>
        <w:r>
          <w:rPr>
            <w:noProof/>
          </w:rPr>
          <w:fldChar w:fldCharType="end"/>
        </w:r>
      </w:p>
    </w:sdtContent>
  </w:sdt>
  <w:p w14:paraId="66D0D93A" w14:textId="77777777" w:rsidR="00D657EA" w:rsidRDefault="00D657EA">
    <w:pPr>
      <w:pStyle w:val="Footer"/>
    </w:pPr>
  </w:p>
  <w:p w14:paraId="741D4BB6" w14:textId="77777777" w:rsidR="00F66CEB" w:rsidRDefault="00F66C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0FCB" w14:textId="77777777" w:rsidR="004B6183" w:rsidRDefault="004B6183" w:rsidP="00702857">
      <w:r>
        <w:separator/>
      </w:r>
    </w:p>
  </w:footnote>
  <w:footnote w:type="continuationSeparator" w:id="0">
    <w:p w14:paraId="41DC9624" w14:textId="77777777" w:rsidR="004B6183" w:rsidRDefault="004B6183" w:rsidP="007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511B" w14:textId="77777777" w:rsidR="00830C22" w:rsidRPr="0064457A" w:rsidRDefault="00830C22" w:rsidP="00B3591C">
    <w:pPr>
      <w:pStyle w:val="Header"/>
      <w:jc w:val="center"/>
      <w:rPr>
        <w:bCs/>
        <w:sz w:val="22"/>
        <w:szCs w:val="22"/>
        <w:lang w:val="en-ID"/>
      </w:rPr>
    </w:pPr>
    <w:r>
      <w:rPr>
        <w:b/>
        <w:sz w:val="22"/>
        <w:szCs w:val="22"/>
        <w:lang w:val="en-ID"/>
      </w:rPr>
      <w:t>Humanika</w:t>
    </w:r>
    <w:r w:rsidRPr="0064457A">
      <w:rPr>
        <w:bCs/>
        <w:sz w:val="22"/>
        <w:szCs w:val="22"/>
        <w:lang w:val="en-ID"/>
      </w:rPr>
      <w:t>: Jurnal Ilmu Sosial, Pendidikan, dan Humaniora</w:t>
    </w:r>
  </w:p>
  <w:p w14:paraId="696D3E1D" w14:textId="77777777" w:rsidR="00830C22" w:rsidRPr="0064457A" w:rsidRDefault="00830C22" w:rsidP="00B3591C">
    <w:pPr>
      <w:pStyle w:val="Header"/>
      <w:jc w:val="center"/>
      <w:rPr>
        <w:bCs/>
        <w:sz w:val="22"/>
        <w:szCs w:val="22"/>
        <w:lang w:val="en-ID"/>
      </w:rPr>
    </w:pPr>
    <w:r w:rsidRPr="0064457A">
      <w:rPr>
        <w:bCs/>
        <w:sz w:val="22"/>
        <w:szCs w:val="22"/>
        <w:lang w:val="en-ID"/>
      </w:rPr>
      <w:t>Vol. 2 No.3, Agustus 2019</w:t>
    </w:r>
  </w:p>
  <w:p w14:paraId="1EF4DF6A" w14:textId="77777777" w:rsidR="00830C22" w:rsidRPr="008077B5" w:rsidRDefault="00830C22" w:rsidP="00B3591C">
    <w:pPr>
      <w:pStyle w:val="Header"/>
      <w:jc w:val="center"/>
      <w:rPr>
        <w:i/>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B149" w14:textId="77777777" w:rsidR="00830C22" w:rsidRPr="00331C7A" w:rsidRDefault="00000000" w:rsidP="00646A01">
    <w:pPr>
      <w:pStyle w:val="Header"/>
      <w:jc w:val="center"/>
      <w:rPr>
        <w:b/>
        <w:bCs/>
        <w:i/>
        <w:color w:val="44546A" w:themeColor="text2"/>
        <w:sz w:val="22"/>
        <w:szCs w:val="22"/>
      </w:rPr>
    </w:pPr>
    <w:hyperlink r:id="rId1" w:history="1">
      <w:r w:rsidR="00830C22" w:rsidRPr="00331C7A">
        <w:rPr>
          <w:rStyle w:val="Hyperlink"/>
          <w:b/>
          <w:bCs/>
          <w:i/>
          <w:color w:val="44546A" w:themeColor="text2"/>
          <w:sz w:val="22"/>
          <w:szCs w:val="22"/>
          <w:u w:val="none"/>
        </w:rPr>
        <w:t>Aufklarung: Jurnal Pendidikan, Sosial dan Humaniora</w:t>
      </w:r>
    </w:hyperlink>
  </w:p>
  <w:p w14:paraId="4E6F0F1E" w14:textId="42F0D6B9" w:rsidR="00830C22" w:rsidRPr="00213D58" w:rsidRDefault="00830C22" w:rsidP="00B3591C">
    <w:pPr>
      <w:pStyle w:val="Header"/>
      <w:jc w:val="center"/>
      <w:rPr>
        <w:bCs/>
        <w:color w:val="44546A" w:themeColor="text2"/>
        <w:sz w:val="22"/>
        <w:szCs w:val="22"/>
        <w:lang w:val="en-ID"/>
      </w:rPr>
    </w:pPr>
    <w:r w:rsidRPr="00213D58">
      <w:rPr>
        <w:bCs/>
        <w:color w:val="44546A" w:themeColor="text2"/>
        <w:sz w:val="22"/>
        <w:szCs w:val="22"/>
        <w:lang w:val="en-ID"/>
      </w:rPr>
      <w:t xml:space="preserve">Vol. </w:t>
    </w:r>
    <w:r w:rsidR="00DA456B">
      <w:rPr>
        <w:bCs/>
        <w:color w:val="44546A" w:themeColor="text2"/>
        <w:sz w:val="22"/>
        <w:szCs w:val="22"/>
        <w:lang w:val="en-ID"/>
      </w:rPr>
      <w:t>3</w:t>
    </w:r>
    <w:r w:rsidRPr="00213D58">
      <w:rPr>
        <w:bCs/>
        <w:color w:val="44546A" w:themeColor="text2"/>
        <w:sz w:val="22"/>
        <w:szCs w:val="22"/>
        <w:lang w:val="en-ID"/>
      </w:rPr>
      <w:t xml:space="preserve"> No. </w:t>
    </w:r>
    <w:r w:rsidR="00DA456B">
      <w:rPr>
        <w:bCs/>
        <w:color w:val="44546A" w:themeColor="text2"/>
        <w:sz w:val="22"/>
        <w:szCs w:val="22"/>
        <w:lang w:val="en-ID"/>
      </w:rPr>
      <w:t>4</w:t>
    </w:r>
    <w:r w:rsidRPr="00213D58">
      <w:rPr>
        <w:bCs/>
        <w:color w:val="44546A" w:themeColor="text2"/>
        <w:sz w:val="22"/>
        <w:szCs w:val="22"/>
        <w:lang w:val="en-ID"/>
      </w:rPr>
      <w:t xml:space="preserve">, </w:t>
    </w:r>
    <w:r w:rsidR="00DA456B">
      <w:rPr>
        <w:bCs/>
        <w:color w:val="44546A" w:themeColor="text2"/>
        <w:sz w:val="22"/>
        <w:szCs w:val="22"/>
        <w:lang w:val="en-ID"/>
      </w:rPr>
      <w:t>Desember 2023</w:t>
    </w:r>
  </w:p>
  <w:p w14:paraId="15A3C453" w14:textId="77777777" w:rsidR="00830C22" w:rsidRPr="008077B5" w:rsidRDefault="00830C22" w:rsidP="00B3591C">
    <w:pPr>
      <w:pStyle w:val="Header"/>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1A18" w14:textId="77777777" w:rsidR="00830C22" w:rsidRPr="0064457A" w:rsidRDefault="00830C22" w:rsidP="00B3591C">
    <w:pPr>
      <w:pStyle w:val="Header"/>
      <w:jc w:val="center"/>
      <w:rPr>
        <w:bCs/>
        <w:sz w:val="22"/>
        <w:szCs w:val="22"/>
        <w:lang w:val="en-ID"/>
      </w:rPr>
    </w:pPr>
    <w:r>
      <w:rPr>
        <w:b/>
        <w:sz w:val="22"/>
        <w:szCs w:val="22"/>
        <w:lang w:val="en-ID"/>
      </w:rPr>
      <w:t>Humanika</w:t>
    </w:r>
    <w:r w:rsidRPr="0064457A">
      <w:rPr>
        <w:bCs/>
        <w:sz w:val="22"/>
        <w:szCs w:val="22"/>
        <w:lang w:val="en-ID"/>
      </w:rPr>
      <w:t>: Jurnal Ilmu Sosial, Pendidikan, dan Humaniora</w:t>
    </w:r>
  </w:p>
  <w:p w14:paraId="3BCFDA38" w14:textId="77777777" w:rsidR="00830C22" w:rsidRPr="0064457A" w:rsidRDefault="00830C22" w:rsidP="00B3591C">
    <w:pPr>
      <w:pStyle w:val="Header"/>
      <w:jc w:val="center"/>
      <w:rPr>
        <w:bCs/>
        <w:sz w:val="22"/>
        <w:szCs w:val="22"/>
        <w:lang w:val="en-ID"/>
      </w:rPr>
    </w:pPr>
    <w:r w:rsidRPr="0064457A">
      <w:rPr>
        <w:bCs/>
        <w:sz w:val="22"/>
        <w:szCs w:val="22"/>
        <w:lang w:val="en-ID"/>
      </w:rPr>
      <w:t>Vol. 2 No.3, Agustus 2019</w:t>
    </w:r>
  </w:p>
  <w:p w14:paraId="2FF36578" w14:textId="77777777" w:rsidR="00830C22" w:rsidRPr="0064457A" w:rsidRDefault="00830C22" w:rsidP="00B3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E3F"/>
    <w:multiLevelType w:val="hybridMultilevel"/>
    <w:tmpl w:val="61EAD93E"/>
    <w:lvl w:ilvl="0" w:tplc="AB989000">
      <w:start w:val="1"/>
      <w:numFmt w:val="lowerLetter"/>
      <w:lvlText w:val="%1."/>
      <w:lvlJc w:val="left"/>
      <w:pPr>
        <w:ind w:left="889" w:hanging="202"/>
      </w:pPr>
      <w:rPr>
        <w:rFonts w:ascii="Arial" w:eastAsia="Arial" w:hAnsi="Arial" w:cs="Arial" w:hint="default"/>
        <w:color w:val="000104"/>
        <w:w w:val="99"/>
        <w:sz w:val="18"/>
        <w:szCs w:val="18"/>
        <w:lang w:val="en-US" w:eastAsia="en-US" w:bidi="en-US"/>
      </w:rPr>
    </w:lvl>
    <w:lvl w:ilvl="1" w:tplc="C2385D28">
      <w:numFmt w:val="bullet"/>
      <w:lvlText w:val="•"/>
      <w:lvlJc w:val="left"/>
      <w:pPr>
        <w:ind w:left="1700" w:hanging="202"/>
      </w:pPr>
      <w:rPr>
        <w:rFonts w:hint="default"/>
        <w:lang w:val="en-US" w:eastAsia="en-US" w:bidi="en-US"/>
      </w:rPr>
    </w:lvl>
    <w:lvl w:ilvl="2" w:tplc="2938CF86">
      <w:numFmt w:val="bullet"/>
      <w:lvlText w:val="•"/>
      <w:lvlJc w:val="left"/>
      <w:pPr>
        <w:ind w:left="2556" w:hanging="202"/>
      </w:pPr>
      <w:rPr>
        <w:rFonts w:hint="default"/>
        <w:lang w:val="en-US" w:eastAsia="en-US" w:bidi="en-US"/>
      </w:rPr>
    </w:lvl>
    <w:lvl w:ilvl="3" w:tplc="E5FE02BC">
      <w:numFmt w:val="bullet"/>
      <w:lvlText w:val="•"/>
      <w:lvlJc w:val="left"/>
      <w:pPr>
        <w:ind w:left="3412" w:hanging="202"/>
      </w:pPr>
      <w:rPr>
        <w:rFonts w:hint="default"/>
        <w:lang w:val="en-US" w:eastAsia="en-US" w:bidi="en-US"/>
      </w:rPr>
    </w:lvl>
    <w:lvl w:ilvl="4" w:tplc="205603C4">
      <w:numFmt w:val="bullet"/>
      <w:lvlText w:val="•"/>
      <w:lvlJc w:val="left"/>
      <w:pPr>
        <w:ind w:left="4268" w:hanging="202"/>
      </w:pPr>
      <w:rPr>
        <w:rFonts w:hint="default"/>
        <w:lang w:val="en-US" w:eastAsia="en-US" w:bidi="en-US"/>
      </w:rPr>
    </w:lvl>
    <w:lvl w:ilvl="5" w:tplc="C252566A">
      <w:numFmt w:val="bullet"/>
      <w:lvlText w:val="•"/>
      <w:lvlJc w:val="left"/>
      <w:pPr>
        <w:ind w:left="5125" w:hanging="202"/>
      </w:pPr>
      <w:rPr>
        <w:rFonts w:hint="default"/>
        <w:lang w:val="en-US" w:eastAsia="en-US" w:bidi="en-US"/>
      </w:rPr>
    </w:lvl>
    <w:lvl w:ilvl="6" w:tplc="A27E2926">
      <w:numFmt w:val="bullet"/>
      <w:lvlText w:val="•"/>
      <w:lvlJc w:val="left"/>
      <w:pPr>
        <w:ind w:left="5981" w:hanging="202"/>
      </w:pPr>
      <w:rPr>
        <w:rFonts w:hint="default"/>
        <w:lang w:val="en-US" w:eastAsia="en-US" w:bidi="en-US"/>
      </w:rPr>
    </w:lvl>
    <w:lvl w:ilvl="7" w:tplc="F5520060">
      <w:numFmt w:val="bullet"/>
      <w:lvlText w:val="•"/>
      <w:lvlJc w:val="left"/>
      <w:pPr>
        <w:ind w:left="6837" w:hanging="202"/>
      </w:pPr>
      <w:rPr>
        <w:rFonts w:hint="default"/>
        <w:lang w:val="en-US" w:eastAsia="en-US" w:bidi="en-US"/>
      </w:rPr>
    </w:lvl>
    <w:lvl w:ilvl="8" w:tplc="CC768A2E">
      <w:numFmt w:val="bullet"/>
      <w:lvlText w:val="•"/>
      <w:lvlJc w:val="left"/>
      <w:pPr>
        <w:ind w:left="7693" w:hanging="202"/>
      </w:pPr>
      <w:rPr>
        <w:rFonts w:hint="default"/>
        <w:lang w:val="en-US" w:eastAsia="en-US" w:bidi="en-US"/>
      </w:rPr>
    </w:lvl>
  </w:abstractNum>
  <w:abstractNum w:abstractNumId="1" w15:restartNumberingAfterBreak="0">
    <w:nsid w:val="055F419A"/>
    <w:multiLevelType w:val="hybridMultilevel"/>
    <w:tmpl w:val="C002BC3C"/>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51506"/>
    <w:multiLevelType w:val="hybridMultilevel"/>
    <w:tmpl w:val="90C0C0F6"/>
    <w:lvl w:ilvl="0" w:tplc="3410A7D0">
      <w:start w:val="1"/>
      <w:numFmt w:val="decimal"/>
      <w:lvlText w:val="%1."/>
      <w:lvlJc w:val="left"/>
      <w:pPr>
        <w:ind w:left="1297" w:hanging="429"/>
      </w:pPr>
      <w:rPr>
        <w:rFonts w:ascii="Times New Roman" w:eastAsia="Times New Roman" w:hAnsi="Times New Roman" w:cs="Times New Roman" w:hint="default"/>
        <w:w w:val="100"/>
        <w:sz w:val="24"/>
        <w:szCs w:val="24"/>
        <w:lang w:val="id" w:eastAsia="en-US" w:bidi="ar-SA"/>
      </w:rPr>
    </w:lvl>
    <w:lvl w:ilvl="1" w:tplc="507E6F22">
      <w:numFmt w:val="bullet"/>
      <w:lvlText w:val="•"/>
      <w:lvlJc w:val="left"/>
      <w:pPr>
        <w:ind w:left="2156" w:hanging="429"/>
      </w:pPr>
      <w:rPr>
        <w:rFonts w:hint="default"/>
        <w:lang w:val="id" w:eastAsia="en-US" w:bidi="ar-SA"/>
      </w:rPr>
    </w:lvl>
    <w:lvl w:ilvl="2" w:tplc="F180522C">
      <w:numFmt w:val="bullet"/>
      <w:lvlText w:val="•"/>
      <w:lvlJc w:val="left"/>
      <w:pPr>
        <w:ind w:left="3013" w:hanging="429"/>
      </w:pPr>
      <w:rPr>
        <w:rFonts w:hint="default"/>
        <w:lang w:val="id" w:eastAsia="en-US" w:bidi="ar-SA"/>
      </w:rPr>
    </w:lvl>
    <w:lvl w:ilvl="3" w:tplc="D2F47176">
      <w:numFmt w:val="bullet"/>
      <w:lvlText w:val="•"/>
      <w:lvlJc w:val="left"/>
      <w:pPr>
        <w:ind w:left="3870" w:hanging="429"/>
      </w:pPr>
      <w:rPr>
        <w:rFonts w:hint="default"/>
        <w:lang w:val="id" w:eastAsia="en-US" w:bidi="ar-SA"/>
      </w:rPr>
    </w:lvl>
    <w:lvl w:ilvl="4" w:tplc="1D1C39CC">
      <w:numFmt w:val="bullet"/>
      <w:lvlText w:val="•"/>
      <w:lvlJc w:val="left"/>
      <w:pPr>
        <w:ind w:left="4727" w:hanging="429"/>
      </w:pPr>
      <w:rPr>
        <w:rFonts w:hint="default"/>
        <w:lang w:val="id" w:eastAsia="en-US" w:bidi="ar-SA"/>
      </w:rPr>
    </w:lvl>
    <w:lvl w:ilvl="5" w:tplc="93186264">
      <w:numFmt w:val="bullet"/>
      <w:lvlText w:val="•"/>
      <w:lvlJc w:val="left"/>
      <w:pPr>
        <w:ind w:left="5584" w:hanging="429"/>
      </w:pPr>
      <w:rPr>
        <w:rFonts w:hint="default"/>
        <w:lang w:val="id" w:eastAsia="en-US" w:bidi="ar-SA"/>
      </w:rPr>
    </w:lvl>
    <w:lvl w:ilvl="6" w:tplc="209C6044">
      <w:numFmt w:val="bullet"/>
      <w:lvlText w:val="•"/>
      <w:lvlJc w:val="left"/>
      <w:pPr>
        <w:ind w:left="6440" w:hanging="429"/>
      </w:pPr>
      <w:rPr>
        <w:rFonts w:hint="default"/>
        <w:lang w:val="id" w:eastAsia="en-US" w:bidi="ar-SA"/>
      </w:rPr>
    </w:lvl>
    <w:lvl w:ilvl="7" w:tplc="86781CA6">
      <w:numFmt w:val="bullet"/>
      <w:lvlText w:val="•"/>
      <w:lvlJc w:val="left"/>
      <w:pPr>
        <w:ind w:left="7297" w:hanging="429"/>
      </w:pPr>
      <w:rPr>
        <w:rFonts w:hint="default"/>
        <w:lang w:val="id" w:eastAsia="en-US" w:bidi="ar-SA"/>
      </w:rPr>
    </w:lvl>
    <w:lvl w:ilvl="8" w:tplc="70E2E8C8">
      <w:numFmt w:val="bullet"/>
      <w:lvlText w:val="•"/>
      <w:lvlJc w:val="left"/>
      <w:pPr>
        <w:ind w:left="8154" w:hanging="429"/>
      </w:pPr>
      <w:rPr>
        <w:rFonts w:hint="default"/>
        <w:lang w:val="id" w:eastAsia="en-US" w:bidi="ar-SA"/>
      </w:rPr>
    </w:lvl>
  </w:abstractNum>
  <w:abstractNum w:abstractNumId="3" w15:restartNumberingAfterBreak="0">
    <w:nsid w:val="09721D60"/>
    <w:multiLevelType w:val="hybridMultilevel"/>
    <w:tmpl w:val="CBA0526E"/>
    <w:lvl w:ilvl="0" w:tplc="FB76859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BA9112B"/>
    <w:multiLevelType w:val="hybridMultilevel"/>
    <w:tmpl w:val="B1B60B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067FA"/>
    <w:multiLevelType w:val="hybridMultilevel"/>
    <w:tmpl w:val="EE3869CC"/>
    <w:lvl w:ilvl="0" w:tplc="CD40CCF0">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15:restartNumberingAfterBreak="0">
    <w:nsid w:val="0F183493"/>
    <w:multiLevelType w:val="multilevel"/>
    <w:tmpl w:val="91B42690"/>
    <w:lvl w:ilvl="0">
      <w:start w:val="4"/>
      <w:numFmt w:val="decimal"/>
      <w:lvlText w:val="%1"/>
      <w:lvlJc w:val="left"/>
      <w:pPr>
        <w:ind w:left="988" w:hanging="360"/>
      </w:pPr>
      <w:rPr>
        <w:rFonts w:hint="default"/>
        <w:lang w:val="en-US" w:eastAsia="en-US" w:bidi="en-US"/>
      </w:rPr>
    </w:lvl>
    <w:lvl w:ilvl="1">
      <w:start w:val="1"/>
      <w:numFmt w:val="decimal"/>
      <w:lvlText w:val="%1.%2"/>
      <w:lvlJc w:val="left"/>
      <w:pPr>
        <w:ind w:left="988" w:hanging="360"/>
        <w:jc w:val="right"/>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631" w:hanging="720"/>
      </w:pPr>
      <w:rPr>
        <w:rFonts w:hint="default"/>
        <w:spacing w:val="-3"/>
        <w:w w:val="99"/>
        <w:lang w:val="en-US" w:eastAsia="en-US" w:bidi="en-US"/>
      </w:rPr>
    </w:lvl>
    <w:lvl w:ilvl="3">
      <w:start w:val="1"/>
      <w:numFmt w:val="lowerLetter"/>
      <w:lvlText w:val="%4."/>
      <w:lvlJc w:val="left"/>
      <w:pPr>
        <w:ind w:left="1708" w:hanging="720"/>
      </w:pPr>
      <w:rPr>
        <w:rFonts w:ascii="Times New Roman" w:eastAsia="Times New Roman" w:hAnsi="Times New Roman" w:cs="Times New Roman" w:hint="default"/>
        <w:spacing w:val="-3"/>
        <w:w w:val="100"/>
        <w:sz w:val="24"/>
        <w:szCs w:val="24"/>
        <w:lang w:val="en-US" w:eastAsia="en-US" w:bidi="en-US"/>
      </w:rPr>
    </w:lvl>
    <w:lvl w:ilvl="4">
      <w:start w:val="1"/>
      <w:numFmt w:val="decimal"/>
      <w:lvlText w:val="%5)"/>
      <w:lvlJc w:val="left"/>
      <w:pPr>
        <w:ind w:left="2123" w:hanging="720"/>
      </w:pPr>
      <w:rPr>
        <w:rFonts w:ascii="Times New Roman" w:eastAsia="Times New Roman" w:hAnsi="Times New Roman" w:cs="Times New Roman" w:hint="default"/>
        <w:spacing w:val="-20"/>
        <w:w w:val="99"/>
        <w:sz w:val="24"/>
        <w:szCs w:val="24"/>
        <w:lang w:val="en-US" w:eastAsia="en-US" w:bidi="en-US"/>
      </w:rPr>
    </w:lvl>
    <w:lvl w:ilvl="5">
      <w:numFmt w:val="bullet"/>
      <w:lvlText w:val="•"/>
      <w:lvlJc w:val="left"/>
      <w:pPr>
        <w:ind w:left="1700" w:hanging="720"/>
      </w:pPr>
      <w:rPr>
        <w:rFonts w:hint="default"/>
        <w:lang w:val="en-US" w:eastAsia="en-US" w:bidi="en-US"/>
      </w:rPr>
    </w:lvl>
    <w:lvl w:ilvl="6">
      <w:numFmt w:val="bullet"/>
      <w:lvlText w:val="•"/>
      <w:lvlJc w:val="left"/>
      <w:pPr>
        <w:ind w:left="1880" w:hanging="720"/>
      </w:pPr>
      <w:rPr>
        <w:rFonts w:hint="default"/>
        <w:lang w:val="en-US" w:eastAsia="en-US" w:bidi="en-US"/>
      </w:rPr>
    </w:lvl>
    <w:lvl w:ilvl="7">
      <w:numFmt w:val="bullet"/>
      <w:lvlText w:val="•"/>
      <w:lvlJc w:val="left"/>
      <w:pPr>
        <w:ind w:left="1980" w:hanging="720"/>
      </w:pPr>
      <w:rPr>
        <w:rFonts w:hint="default"/>
        <w:lang w:val="en-US" w:eastAsia="en-US" w:bidi="en-US"/>
      </w:rPr>
    </w:lvl>
    <w:lvl w:ilvl="8">
      <w:numFmt w:val="bullet"/>
      <w:lvlText w:val="•"/>
      <w:lvlJc w:val="left"/>
      <w:pPr>
        <w:ind w:left="2120" w:hanging="720"/>
      </w:pPr>
      <w:rPr>
        <w:rFonts w:hint="default"/>
        <w:lang w:val="en-US" w:eastAsia="en-US" w:bidi="en-US"/>
      </w:rPr>
    </w:lvl>
  </w:abstractNum>
  <w:abstractNum w:abstractNumId="7" w15:restartNumberingAfterBreak="0">
    <w:nsid w:val="125C7C60"/>
    <w:multiLevelType w:val="hybridMultilevel"/>
    <w:tmpl w:val="A9000998"/>
    <w:lvl w:ilvl="0" w:tplc="7DDE321E">
      <w:start w:val="1"/>
      <w:numFmt w:val="decimal"/>
      <w:lvlText w:val="%1."/>
      <w:lvlJc w:val="left"/>
      <w:pPr>
        <w:ind w:left="1109" w:hanging="241"/>
      </w:pPr>
      <w:rPr>
        <w:rFonts w:ascii="Times New Roman" w:eastAsia="Times New Roman" w:hAnsi="Times New Roman" w:cs="Times New Roman" w:hint="default"/>
        <w:b/>
        <w:bCs/>
        <w:w w:val="100"/>
        <w:sz w:val="24"/>
        <w:szCs w:val="24"/>
        <w:lang w:val="id" w:eastAsia="en-US" w:bidi="ar-SA"/>
      </w:rPr>
    </w:lvl>
    <w:lvl w:ilvl="1" w:tplc="00A64808">
      <w:numFmt w:val="bullet"/>
      <w:lvlText w:val="•"/>
      <w:lvlJc w:val="left"/>
      <w:pPr>
        <w:ind w:left="1976" w:hanging="241"/>
      </w:pPr>
      <w:rPr>
        <w:rFonts w:hint="default"/>
        <w:lang w:val="id" w:eastAsia="en-US" w:bidi="ar-SA"/>
      </w:rPr>
    </w:lvl>
    <w:lvl w:ilvl="2" w:tplc="B81A5076">
      <w:numFmt w:val="bullet"/>
      <w:lvlText w:val="•"/>
      <w:lvlJc w:val="left"/>
      <w:pPr>
        <w:ind w:left="2853" w:hanging="241"/>
      </w:pPr>
      <w:rPr>
        <w:rFonts w:hint="default"/>
        <w:lang w:val="id" w:eastAsia="en-US" w:bidi="ar-SA"/>
      </w:rPr>
    </w:lvl>
    <w:lvl w:ilvl="3" w:tplc="0DC6C4A6">
      <w:numFmt w:val="bullet"/>
      <w:lvlText w:val="•"/>
      <w:lvlJc w:val="left"/>
      <w:pPr>
        <w:ind w:left="3730" w:hanging="241"/>
      </w:pPr>
      <w:rPr>
        <w:rFonts w:hint="default"/>
        <w:lang w:val="id" w:eastAsia="en-US" w:bidi="ar-SA"/>
      </w:rPr>
    </w:lvl>
    <w:lvl w:ilvl="4" w:tplc="98626902">
      <w:numFmt w:val="bullet"/>
      <w:lvlText w:val="•"/>
      <w:lvlJc w:val="left"/>
      <w:pPr>
        <w:ind w:left="4607" w:hanging="241"/>
      </w:pPr>
      <w:rPr>
        <w:rFonts w:hint="default"/>
        <w:lang w:val="id" w:eastAsia="en-US" w:bidi="ar-SA"/>
      </w:rPr>
    </w:lvl>
    <w:lvl w:ilvl="5" w:tplc="EBAE18E6">
      <w:numFmt w:val="bullet"/>
      <w:lvlText w:val="•"/>
      <w:lvlJc w:val="left"/>
      <w:pPr>
        <w:ind w:left="5484" w:hanging="241"/>
      </w:pPr>
      <w:rPr>
        <w:rFonts w:hint="default"/>
        <w:lang w:val="id" w:eastAsia="en-US" w:bidi="ar-SA"/>
      </w:rPr>
    </w:lvl>
    <w:lvl w:ilvl="6" w:tplc="9A44AE0A">
      <w:numFmt w:val="bullet"/>
      <w:lvlText w:val="•"/>
      <w:lvlJc w:val="left"/>
      <w:pPr>
        <w:ind w:left="6360" w:hanging="241"/>
      </w:pPr>
      <w:rPr>
        <w:rFonts w:hint="default"/>
        <w:lang w:val="id" w:eastAsia="en-US" w:bidi="ar-SA"/>
      </w:rPr>
    </w:lvl>
    <w:lvl w:ilvl="7" w:tplc="52C250D2">
      <w:numFmt w:val="bullet"/>
      <w:lvlText w:val="•"/>
      <w:lvlJc w:val="left"/>
      <w:pPr>
        <w:ind w:left="7237" w:hanging="241"/>
      </w:pPr>
      <w:rPr>
        <w:rFonts w:hint="default"/>
        <w:lang w:val="id" w:eastAsia="en-US" w:bidi="ar-SA"/>
      </w:rPr>
    </w:lvl>
    <w:lvl w:ilvl="8" w:tplc="F8E0390A">
      <w:numFmt w:val="bullet"/>
      <w:lvlText w:val="•"/>
      <w:lvlJc w:val="left"/>
      <w:pPr>
        <w:ind w:left="8114" w:hanging="241"/>
      </w:pPr>
      <w:rPr>
        <w:rFonts w:hint="default"/>
        <w:lang w:val="id" w:eastAsia="en-US" w:bidi="ar-SA"/>
      </w:rPr>
    </w:lvl>
  </w:abstractNum>
  <w:abstractNum w:abstractNumId="8" w15:restartNumberingAfterBreak="0">
    <w:nsid w:val="1A0015C7"/>
    <w:multiLevelType w:val="multilevel"/>
    <w:tmpl w:val="91B42690"/>
    <w:lvl w:ilvl="0">
      <w:start w:val="4"/>
      <w:numFmt w:val="decimal"/>
      <w:lvlText w:val="%1"/>
      <w:lvlJc w:val="left"/>
      <w:pPr>
        <w:ind w:left="988" w:hanging="360"/>
      </w:pPr>
      <w:rPr>
        <w:rFonts w:hint="default"/>
        <w:lang w:val="en-US" w:eastAsia="en-US" w:bidi="en-US"/>
      </w:rPr>
    </w:lvl>
    <w:lvl w:ilvl="1">
      <w:start w:val="1"/>
      <w:numFmt w:val="decimal"/>
      <w:lvlText w:val="%1.%2"/>
      <w:lvlJc w:val="left"/>
      <w:pPr>
        <w:ind w:left="988" w:hanging="360"/>
        <w:jc w:val="right"/>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631" w:hanging="720"/>
      </w:pPr>
      <w:rPr>
        <w:rFonts w:hint="default"/>
        <w:spacing w:val="-3"/>
        <w:w w:val="99"/>
        <w:lang w:val="en-US" w:eastAsia="en-US" w:bidi="en-US"/>
      </w:rPr>
    </w:lvl>
    <w:lvl w:ilvl="3">
      <w:start w:val="1"/>
      <w:numFmt w:val="lowerLetter"/>
      <w:lvlText w:val="%4."/>
      <w:lvlJc w:val="left"/>
      <w:pPr>
        <w:ind w:left="1708" w:hanging="720"/>
      </w:pPr>
      <w:rPr>
        <w:rFonts w:ascii="Times New Roman" w:eastAsia="Times New Roman" w:hAnsi="Times New Roman" w:cs="Times New Roman" w:hint="default"/>
        <w:spacing w:val="-3"/>
        <w:w w:val="100"/>
        <w:sz w:val="24"/>
        <w:szCs w:val="24"/>
        <w:lang w:val="en-US" w:eastAsia="en-US" w:bidi="en-US"/>
      </w:rPr>
    </w:lvl>
    <w:lvl w:ilvl="4">
      <w:start w:val="1"/>
      <w:numFmt w:val="decimal"/>
      <w:lvlText w:val="%5)"/>
      <w:lvlJc w:val="left"/>
      <w:pPr>
        <w:ind w:left="2123" w:hanging="720"/>
      </w:pPr>
      <w:rPr>
        <w:rFonts w:ascii="Times New Roman" w:eastAsia="Times New Roman" w:hAnsi="Times New Roman" w:cs="Times New Roman" w:hint="default"/>
        <w:spacing w:val="-20"/>
        <w:w w:val="99"/>
        <w:sz w:val="24"/>
        <w:szCs w:val="24"/>
        <w:lang w:val="en-US" w:eastAsia="en-US" w:bidi="en-US"/>
      </w:rPr>
    </w:lvl>
    <w:lvl w:ilvl="5">
      <w:numFmt w:val="bullet"/>
      <w:lvlText w:val="•"/>
      <w:lvlJc w:val="left"/>
      <w:pPr>
        <w:ind w:left="1700" w:hanging="720"/>
      </w:pPr>
      <w:rPr>
        <w:rFonts w:hint="default"/>
        <w:lang w:val="en-US" w:eastAsia="en-US" w:bidi="en-US"/>
      </w:rPr>
    </w:lvl>
    <w:lvl w:ilvl="6">
      <w:numFmt w:val="bullet"/>
      <w:lvlText w:val="•"/>
      <w:lvlJc w:val="left"/>
      <w:pPr>
        <w:ind w:left="1880" w:hanging="720"/>
      </w:pPr>
      <w:rPr>
        <w:rFonts w:hint="default"/>
        <w:lang w:val="en-US" w:eastAsia="en-US" w:bidi="en-US"/>
      </w:rPr>
    </w:lvl>
    <w:lvl w:ilvl="7">
      <w:numFmt w:val="bullet"/>
      <w:lvlText w:val="•"/>
      <w:lvlJc w:val="left"/>
      <w:pPr>
        <w:ind w:left="1980" w:hanging="720"/>
      </w:pPr>
      <w:rPr>
        <w:rFonts w:hint="default"/>
        <w:lang w:val="en-US" w:eastAsia="en-US" w:bidi="en-US"/>
      </w:rPr>
    </w:lvl>
    <w:lvl w:ilvl="8">
      <w:numFmt w:val="bullet"/>
      <w:lvlText w:val="•"/>
      <w:lvlJc w:val="left"/>
      <w:pPr>
        <w:ind w:left="2120" w:hanging="720"/>
      </w:pPr>
      <w:rPr>
        <w:rFonts w:hint="default"/>
        <w:lang w:val="en-US" w:eastAsia="en-US" w:bidi="en-US"/>
      </w:rPr>
    </w:lvl>
  </w:abstractNum>
  <w:abstractNum w:abstractNumId="9" w15:restartNumberingAfterBreak="0">
    <w:nsid w:val="24E92B47"/>
    <w:multiLevelType w:val="hybridMultilevel"/>
    <w:tmpl w:val="460232E6"/>
    <w:lvl w:ilvl="0" w:tplc="40ECF41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E7EF6"/>
    <w:multiLevelType w:val="hybridMultilevel"/>
    <w:tmpl w:val="D54A0394"/>
    <w:lvl w:ilvl="0" w:tplc="8BA493EC">
      <w:start w:val="1"/>
      <w:numFmt w:val="decimal"/>
      <w:lvlText w:val="%1."/>
      <w:lvlJc w:val="left"/>
      <w:pPr>
        <w:ind w:left="1153" w:hanging="285"/>
      </w:pPr>
      <w:rPr>
        <w:rFonts w:ascii="Times New Roman" w:eastAsia="Times New Roman" w:hAnsi="Times New Roman" w:cs="Times New Roman" w:hint="default"/>
        <w:w w:val="100"/>
        <w:sz w:val="24"/>
        <w:szCs w:val="24"/>
        <w:lang w:val="id" w:eastAsia="en-US" w:bidi="ar-SA"/>
      </w:rPr>
    </w:lvl>
    <w:lvl w:ilvl="1" w:tplc="2794E5F4">
      <w:numFmt w:val="bullet"/>
      <w:lvlText w:val="•"/>
      <w:lvlJc w:val="left"/>
      <w:pPr>
        <w:ind w:left="2030" w:hanging="285"/>
      </w:pPr>
      <w:rPr>
        <w:rFonts w:hint="default"/>
        <w:lang w:val="id" w:eastAsia="en-US" w:bidi="ar-SA"/>
      </w:rPr>
    </w:lvl>
    <w:lvl w:ilvl="2" w:tplc="74AE943E">
      <w:numFmt w:val="bullet"/>
      <w:lvlText w:val="•"/>
      <w:lvlJc w:val="left"/>
      <w:pPr>
        <w:ind w:left="2901" w:hanging="285"/>
      </w:pPr>
      <w:rPr>
        <w:rFonts w:hint="default"/>
        <w:lang w:val="id" w:eastAsia="en-US" w:bidi="ar-SA"/>
      </w:rPr>
    </w:lvl>
    <w:lvl w:ilvl="3" w:tplc="9A900C94">
      <w:numFmt w:val="bullet"/>
      <w:lvlText w:val="•"/>
      <w:lvlJc w:val="left"/>
      <w:pPr>
        <w:ind w:left="3772" w:hanging="285"/>
      </w:pPr>
      <w:rPr>
        <w:rFonts w:hint="default"/>
        <w:lang w:val="id" w:eastAsia="en-US" w:bidi="ar-SA"/>
      </w:rPr>
    </w:lvl>
    <w:lvl w:ilvl="4" w:tplc="E5266C3C">
      <w:numFmt w:val="bullet"/>
      <w:lvlText w:val="•"/>
      <w:lvlJc w:val="left"/>
      <w:pPr>
        <w:ind w:left="4643" w:hanging="285"/>
      </w:pPr>
      <w:rPr>
        <w:rFonts w:hint="default"/>
        <w:lang w:val="id" w:eastAsia="en-US" w:bidi="ar-SA"/>
      </w:rPr>
    </w:lvl>
    <w:lvl w:ilvl="5" w:tplc="A2CE6228">
      <w:numFmt w:val="bullet"/>
      <w:lvlText w:val="•"/>
      <w:lvlJc w:val="left"/>
      <w:pPr>
        <w:ind w:left="5514" w:hanging="285"/>
      </w:pPr>
      <w:rPr>
        <w:rFonts w:hint="default"/>
        <w:lang w:val="id" w:eastAsia="en-US" w:bidi="ar-SA"/>
      </w:rPr>
    </w:lvl>
    <w:lvl w:ilvl="6" w:tplc="F0080CAA">
      <w:numFmt w:val="bullet"/>
      <w:lvlText w:val="•"/>
      <w:lvlJc w:val="left"/>
      <w:pPr>
        <w:ind w:left="6384" w:hanging="285"/>
      </w:pPr>
      <w:rPr>
        <w:rFonts w:hint="default"/>
        <w:lang w:val="id" w:eastAsia="en-US" w:bidi="ar-SA"/>
      </w:rPr>
    </w:lvl>
    <w:lvl w:ilvl="7" w:tplc="15EC3E90">
      <w:numFmt w:val="bullet"/>
      <w:lvlText w:val="•"/>
      <w:lvlJc w:val="left"/>
      <w:pPr>
        <w:ind w:left="7255" w:hanging="285"/>
      </w:pPr>
      <w:rPr>
        <w:rFonts w:hint="default"/>
        <w:lang w:val="id" w:eastAsia="en-US" w:bidi="ar-SA"/>
      </w:rPr>
    </w:lvl>
    <w:lvl w:ilvl="8" w:tplc="8EB43672">
      <w:numFmt w:val="bullet"/>
      <w:lvlText w:val="•"/>
      <w:lvlJc w:val="left"/>
      <w:pPr>
        <w:ind w:left="8126" w:hanging="285"/>
      </w:pPr>
      <w:rPr>
        <w:rFonts w:hint="default"/>
        <w:lang w:val="id" w:eastAsia="en-US" w:bidi="ar-SA"/>
      </w:rPr>
    </w:lvl>
  </w:abstractNum>
  <w:abstractNum w:abstractNumId="11" w15:restartNumberingAfterBreak="0">
    <w:nsid w:val="27C321D0"/>
    <w:multiLevelType w:val="hybridMultilevel"/>
    <w:tmpl w:val="E76477AE"/>
    <w:lvl w:ilvl="0" w:tplc="4A9A610A">
      <w:start w:val="1"/>
      <w:numFmt w:val="decimal"/>
      <w:lvlText w:val="%1."/>
      <w:lvlJc w:val="left"/>
      <w:pPr>
        <w:ind w:left="951" w:hanging="284"/>
      </w:pPr>
      <w:rPr>
        <w:rFonts w:ascii="Times New Roman" w:eastAsia="Times New Roman" w:hAnsi="Times New Roman" w:cs="Times New Roman" w:hint="default"/>
        <w:w w:val="100"/>
        <w:sz w:val="24"/>
        <w:szCs w:val="24"/>
        <w:lang w:val="id" w:eastAsia="en-US" w:bidi="ar-SA"/>
      </w:rPr>
    </w:lvl>
    <w:lvl w:ilvl="1" w:tplc="4F9444BE">
      <w:numFmt w:val="bullet"/>
      <w:lvlText w:val="•"/>
      <w:lvlJc w:val="left"/>
      <w:pPr>
        <w:ind w:left="1792" w:hanging="284"/>
      </w:pPr>
      <w:rPr>
        <w:rFonts w:hint="default"/>
        <w:lang w:val="id" w:eastAsia="en-US" w:bidi="ar-SA"/>
      </w:rPr>
    </w:lvl>
    <w:lvl w:ilvl="2" w:tplc="AE1CF512">
      <w:numFmt w:val="bullet"/>
      <w:lvlText w:val="•"/>
      <w:lvlJc w:val="left"/>
      <w:pPr>
        <w:ind w:left="2625" w:hanging="284"/>
      </w:pPr>
      <w:rPr>
        <w:rFonts w:hint="default"/>
        <w:lang w:val="id" w:eastAsia="en-US" w:bidi="ar-SA"/>
      </w:rPr>
    </w:lvl>
    <w:lvl w:ilvl="3" w:tplc="5782B29C">
      <w:numFmt w:val="bullet"/>
      <w:lvlText w:val="•"/>
      <w:lvlJc w:val="left"/>
      <w:pPr>
        <w:ind w:left="3457" w:hanging="284"/>
      </w:pPr>
      <w:rPr>
        <w:rFonts w:hint="default"/>
        <w:lang w:val="id" w:eastAsia="en-US" w:bidi="ar-SA"/>
      </w:rPr>
    </w:lvl>
    <w:lvl w:ilvl="4" w:tplc="A1CCB468">
      <w:numFmt w:val="bullet"/>
      <w:lvlText w:val="•"/>
      <w:lvlJc w:val="left"/>
      <w:pPr>
        <w:ind w:left="4290" w:hanging="284"/>
      </w:pPr>
      <w:rPr>
        <w:rFonts w:hint="default"/>
        <w:lang w:val="id" w:eastAsia="en-US" w:bidi="ar-SA"/>
      </w:rPr>
    </w:lvl>
    <w:lvl w:ilvl="5" w:tplc="977E27DE">
      <w:numFmt w:val="bullet"/>
      <w:lvlText w:val="•"/>
      <w:lvlJc w:val="left"/>
      <w:pPr>
        <w:ind w:left="5123" w:hanging="284"/>
      </w:pPr>
      <w:rPr>
        <w:rFonts w:hint="default"/>
        <w:lang w:val="id" w:eastAsia="en-US" w:bidi="ar-SA"/>
      </w:rPr>
    </w:lvl>
    <w:lvl w:ilvl="6" w:tplc="C41C22CE">
      <w:numFmt w:val="bullet"/>
      <w:lvlText w:val="•"/>
      <w:lvlJc w:val="left"/>
      <w:pPr>
        <w:ind w:left="5955" w:hanging="284"/>
      </w:pPr>
      <w:rPr>
        <w:rFonts w:hint="default"/>
        <w:lang w:val="id" w:eastAsia="en-US" w:bidi="ar-SA"/>
      </w:rPr>
    </w:lvl>
    <w:lvl w:ilvl="7" w:tplc="81A2845E">
      <w:numFmt w:val="bullet"/>
      <w:lvlText w:val="•"/>
      <w:lvlJc w:val="left"/>
      <w:pPr>
        <w:ind w:left="6788" w:hanging="284"/>
      </w:pPr>
      <w:rPr>
        <w:rFonts w:hint="default"/>
        <w:lang w:val="id" w:eastAsia="en-US" w:bidi="ar-SA"/>
      </w:rPr>
    </w:lvl>
    <w:lvl w:ilvl="8" w:tplc="8B304650">
      <w:numFmt w:val="bullet"/>
      <w:lvlText w:val="•"/>
      <w:lvlJc w:val="left"/>
      <w:pPr>
        <w:ind w:left="7621" w:hanging="284"/>
      </w:pPr>
      <w:rPr>
        <w:rFonts w:hint="default"/>
        <w:lang w:val="id" w:eastAsia="en-US" w:bidi="ar-SA"/>
      </w:rPr>
    </w:lvl>
  </w:abstractNum>
  <w:abstractNum w:abstractNumId="12" w15:restartNumberingAfterBreak="0">
    <w:nsid w:val="29705C06"/>
    <w:multiLevelType w:val="hybridMultilevel"/>
    <w:tmpl w:val="10004376"/>
    <w:lvl w:ilvl="0" w:tplc="7FE88E2E">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13" w15:restartNumberingAfterBreak="0">
    <w:nsid w:val="2ACB79CB"/>
    <w:multiLevelType w:val="hybridMultilevel"/>
    <w:tmpl w:val="7D325C6A"/>
    <w:lvl w:ilvl="0" w:tplc="7F0A0F42">
      <w:start w:val="1"/>
      <w:numFmt w:val="decimal"/>
      <w:lvlText w:val="%1."/>
      <w:lvlJc w:val="left"/>
      <w:pPr>
        <w:ind w:left="951" w:hanging="284"/>
      </w:pPr>
      <w:rPr>
        <w:rFonts w:ascii="Times New Roman" w:eastAsia="Times New Roman" w:hAnsi="Times New Roman" w:cs="Times New Roman" w:hint="default"/>
        <w:b/>
        <w:bCs/>
        <w:w w:val="100"/>
        <w:sz w:val="24"/>
        <w:szCs w:val="24"/>
        <w:lang w:eastAsia="en-US" w:bidi="ar-SA"/>
      </w:rPr>
    </w:lvl>
    <w:lvl w:ilvl="1" w:tplc="B52CF7C2">
      <w:start w:val="1"/>
      <w:numFmt w:val="lowerLetter"/>
      <w:lvlText w:val="%2."/>
      <w:lvlJc w:val="left"/>
      <w:pPr>
        <w:ind w:left="1234" w:hanging="284"/>
      </w:pPr>
      <w:rPr>
        <w:rFonts w:ascii="Times New Roman" w:eastAsia="Times New Roman" w:hAnsi="Times New Roman" w:cs="Times New Roman" w:hint="default"/>
        <w:spacing w:val="-1"/>
        <w:w w:val="100"/>
        <w:position w:val="2"/>
        <w:sz w:val="24"/>
        <w:szCs w:val="24"/>
        <w:lang w:eastAsia="en-US" w:bidi="ar-SA"/>
      </w:rPr>
    </w:lvl>
    <w:lvl w:ilvl="2" w:tplc="992E21E8">
      <w:start w:val="1"/>
      <w:numFmt w:val="lowerLetter"/>
      <w:lvlText w:val="%3."/>
      <w:lvlJc w:val="left"/>
      <w:pPr>
        <w:ind w:left="1337" w:hanging="226"/>
      </w:pPr>
      <w:rPr>
        <w:rFonts w:ascii="Times New Roman" w:eastAsia="Times New Roman" w:hAnsi="Times New Roman" w:cs="Times New Roman" w:hint="default"/>
        <w:spacing w:val="-1"/>
        <w:w w:val="100"/>
        <w:sz w:val="24"/>
        <w:szCs w:val="24"/>
        <w:lang w:eastAsia="en-US" w:bidi="ar-SA"/>
      </w:rPr>
    </w:lvl>
    <w:lvl w:ilvl="3" w:tplc="07AA65E4">
      <w:numFmt w:val="bullet"/>
      <w:lvlText w:val="•"/>
      <w:lvlJc w:val="left"/>
      <w:pPr>
        <w:ind w:left="4140" w:hanging="226"/>
      </w:pPr>
      <w:rPr>
        <w:rFonts w:hint="default"/>
        <w:lang w:eastAsia="en-US" w:bidi="ar-SA"/>
      </w:rPr>
    </w:lvl>
    <w:lvl w:ilvl="4" w:tplc="62245D8C">
      <w:numFmt w:val="bullet"/>
      <w:lvlText w:val="•"/>
      <w:lvlJc w:val="left"/>
      <w:pPr>
        <w:ind w:left="4875" w:hanging="226"/>
      </w:pPr>
      <w:rPr>
        <w:rFonts w:hint="default"/>
        <w:lang w:eastAsia="en-US" w:bidi="ar-SA"/>
      </w:rPr>
    </w:lvl>
    <w:lvl w:ilvl="5" w:tplc="496C2C1E">
      <w:numFmt w:val="bullet"/>
      <w:lvlText w:val="•"/>
      <w:lvlJc w:val="left"/>
      <w:pPr>
        <w:ind w:left="5610" w:hanging="226"/>
      </w:pPr>
      <w:rPr>
        <w:rFonts w:hint="default"/>
        <w:lang w:eastAsia="en-US" w:bidi="ar-SA"/>
      </w:rPr>
    </w:lvl>
    <w:lvl w:ilvl="6" w:tplc="F6C8E5EE">
      <w:numFmt w:val="bullet"/>
      <w:lvlText w:val="•"/>
      <w:lvlJc w:val="left"/>
      <w:pPr>
        <w:ind w:left="6345" w:hanging="226"/>
      </w:pPr>
      <w:rPr>
        <w:rFonts w:hint="default"/>
        <w:lang w:eastAsia="en-US" w:bidi="ar-SA"/>
      </w:rPr>
    </w:lvl>
    <w:lvl w:ilvl="7" w:tplc="8F80A5D0">
      <w:numFmt w:val="bullet"/>
      <w:lvlText w:val="•"/>
      <w:lvlJc w:val="left"/>
      <w:pPr>
        <w:ind w:left="7080" w:hanging="226"/>
      </w:pPr>
      <w:rPr>
        <w:rFonts w:hint="default"/>
        <w:lang w:eastAsia="en-US" w:bidi="ar-SA"/>
      </w:rPr>
    </w:lvl>
    <w:lvl w:ilvl="8" w:tplc="A3EAF888">
      <w:numFmt w:val="bullet"/>
      <w:lvlText w:val="•"/>
      <w:lvlJc w:val="left"/>
      <w:pPr>
        <w:ind w:left="7816" w:hanging="226"/>
      </w:pPr>
      <w:rPr>
        <w:rFonts w:hint="default"/>
        <w:lang w:eastAsia="en-US" w:bidi="ar-SA"/>
      </w:rPr>
    </w:lvl>
  </w:abstractNum>
  <w:abstractNum w:abstractNumId="14" w15:restartNumberingAfterBreak="0">
    <w:nsid w:val="2DD34685"/>
    <w:multiLevelType w:val="multilevel"/>
    <w:tmpl w:val="91B42690"/>
    <w:lvl w:ilvl="0">
      <w:start w:val="4"/>
      <w:numFmt w:val="decimal"/>
      <w:lvlText w:val="%1"/>
      <w:lvlJc w:val="left"/>
      <w:pPr>
        <w:ind w:left="988" w:hanging="360"/>
      </w:pPr>
      <w:rPr>
        <w:rFonts w:hint="default"/>
        <w:lang w:val="en-US" w:eastAsia="en-US" w:bidi="en-US"/>
      </w:rPr>
    </w:lvl>
    <w:lvl w:ilvl="1">
      <w:start w:val="1"/>
      <w:numFmt w:val="decimal"/>
      <w:lvlText w:val="%1.%2"/>
      <w:lvlJc w:val="left"/>
      <w:pPr>
        <w:ind w:left="988" w:hanging="360"/>
        <w:jc w:val="right"/>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631" w:hanging="720"/>
      </w:pPr>
      <w:rPr>
        <w:rFonts w:hint="default"/>
        <w:spacing w:val="-3"/>
        <w:w w:val="99"/>
        <w:lang w:val="en-US" w:eastAsia="en-US" w:bidi="en-US"/>
      </w:rPr>
    </w:lvl>
    <w:lvl w:ilvl="3">
      <w:start w:val="1"/>
      <w:numFmt w:val="lowerLetter"/>
      <w:lvlText w:val="%4."/>
      <w:lvlJc w:val="left"/>
      <w:pPr>
        <w:ind w:left="1708" w:hanging="720"/>
      </w:pPr>
      <w:rPr>
        <w:rFonts w:ascii="Times New Roman" w:eastAsia="Times New Roman" w:hAnsi="Times New Roman" w:cs="Times New Roman" w:hint="default"/>
        <w:spacing w:val="-3"/>
        <w:w w:val="100"/>
        <w:sz w:val="24"/>
        <w:szCs w:val="24"/>
        <w:lang w:val="en-US" w:eastAsia="en-US" w:bidi="en-US"/>
      </w:rPr>
    </w:lvl>
    <w:lvl w:ilvl="4">
      <w:start w:val="1"/>
      <w:numFmt w:val="decimal"/>
      <w:lvlText w:val="%5)"/>
      <w:lvlJc w:val="left"/>
      <w:pPr>
        <w:ind w:left="2123" w:hanging="720"/>
      </w:pPr>
      <w:rPr>
        <w:rFonts w:ascii="Times New Roman" w:eastAsia="Times New Roman" w:hAnsi="Times New Roman" w:cs="Times New Roman" w:hint="default"/>
        <w:spacing w:val="-20"/>
        <w:w w:val="99"/>
        <w:sz w:val="24"/>
        <w:szCs w:val="24"/>
        <w:lang w:val="en-US" w:eastAsia="en-US" w:bidi="en-US"/>
      </w:rPr>
    </w:lvl>
    <w:lvl w:ilvl="5">
      <w:numFmt w:val="bullet"/>
      <w:lvlText w:val="•"/>
      <w:lvlJc w:val="left"/>
      <w:pPr>
        <w:ind w:left="1700" w:hanging="720"/>
      </w:pPr>
      <w:rPr>
        <w:rFonts w:hint="default"/>
        <w:lang w:val="en-US" w:eastAsia="en-US" w:bidi="en-US"/>
      </w:rPr>
    </w:lvl>
    <w:lvl w:ilvl="6">
      <w:numFmt w:val="bullet"/>
      <w:lvlText w:val="•"/>
      <w:lvlJc w:val="left"/>
      <w:pPr>
        <w:ind w:left="1880" w:hanging="720"/>
      </w:pPr>
      <w:rPr>
        <w:rFonts w:hint="default"/>
        <w:lang w:val="en-US" w:eastAsia="en-US" w:bidi="en-US"/>
      </w:rPr>
    </w:lvl>
    <w:lvl w:ilvl="7">
      <w:numFmt w:val="bullet"/>
      <w:lvlText w:val="•"/>
      <w:lvlJc w:val="left"/>
      <w:pPr>
        <w:ind w:left="1980" w:hanging="720"/>
      </w:pPr>
      <w:rPr>
        <w:rFonts w:hint="default"/>
        <w:lang w:val="en-US" w:eastAsia="en-US" w:bidi="en-US"/>
      </w:rPr>
    </w:lvl>
    <w:lvl w:ilvl="8">
      <w:numFmt w:val="bullet"/>
      <w:lvlText w:val="•"/>
      <w:lvlJc w:val="left"/>
      <w:pPr>
        <w:ind w:left="2120" w:hanging="720"/>
      </w:pPr>
      <w:rPr>
        <w:rFonts w:hint="default"/>
        <w:lang w:val="en-US" w:eastAsia="en-US" w:bidi="en-US"/>
      </w:rPr>
    </w:lvl>
  </w:abstractNum>
  <w:abstractNum w:abstractNumId="15" w15:restartNumberingAfterBreak="0">
    <w:nsid w:val="34F30E41"/>
    <w:multiLevelType w:val="hybridMultilevel"/>
    <w:tmpl w:val="D1B83252"/>
    <w:lvl w:ilvl="0" w:tplc="208013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75C778F"/>
    <w:multiLevelType w:val="hybridMultilevel"/>
    <w:tmpl w:val="BBBCB6D4"/>
    <w:lvl w:ilvl="0" w:tplc="95BCB074">
      <w:start w:val="1"/>
      <w:numFmt w:val="lowerLetter"/>
      <w:lvlText w:val="%1."/>
      <w:lvlJc w:val="left"/>
      <w:pPr>
        <w:ind w:left="3213" w:hanging="360"/>
      </w:pPr>
      <w:rPr>
        <w:rFonts w:hint="default"/>
        <w:color w:val="000104"/>
        <w:sz w:val="22"/>
        <w:szCs w:val="22"/>
      </w:rPr>
    </w:lvl>
    <w:lvl w:ilvl="1" w:tplc="04090019" w:tentative="1">
      <w:start w:val="1"/>
      <w:numFmt w:val="lowerLetter"/>
      <w:lvlText w:val="%2."/>
      <w:lvlJc w:val="left"/>
      <w:pPr>
        <w:ind w:left="3933" w:hanging="360"/>
      </w:pPr>
    </w:lvl>
    <w:lvl w:ilvl="2" w:tplc="0409001B" w:tentative="1">
      <w:start w:val="1"/>
      <w:numFmt w:val="lowerRoman"/>
      <w:lvlText w:val="%3."/>
      <w:lvlJc w:val="right"/>
      <w:pPr>
        <w:ind w:left="4653" w:hanging="180"/>
      </w:pPr>
    </w:lvl>
    <w:lvl w:ilvl="3" w:tplc="0409000F" w:tentative="1">
      <w:start w:val="1"/>
      <w:numFmt w:val="decimal"/>
      <w:lvlText w:val="%4."/>
      <w:lvlJc w:val="left"/>
      <w:pPr>
        <w:ind w:left="5373" w:hanging="360"/>
      </w:pPr>
    </w:lvl>
    <w:lvl w:ilvl="4" w:tplc="04090019" w:tentative="1">
      <w:start w:val="1"/>
      <w:numFmt w:val="lowerLetter"/>
      <w:lvlText w:val="%5."/>
      <w:lvlJc w:val="left"/>
      <w:pPr>
        <w:ind w:left="6093" w:hanging="360"/>
      </w:pPr>
    </w:lvl>
    <w:lvl w:ilvl="5" w:tplc="0409001B" w:tentative="1">
      <w:start w:val="1"/>
      <w:numFmt w:val="lowerRoman"/>
      <w:lvlText w:val="%6."/>
      <w:lvlJc w:val="right"/>
      <w:pPr>
        <w:ind w:left="6813" w:hanging="180"/>
      </w:pPr>
    </w:lvl>
    <w:lvl w:ilvl="6" w:tplc="0409000F" w:tentative="1">
      <w:start w:val="1"/>
      <w:numFmt w:val="decimal"/>
      <w:lvlText w:val="%7."/>
      <w:lvlJc w:val="left"/>
      <w:pPr>
        <w:ind w:left="7533" w:hanging="360"/>
      </w:pPr>
    </w:lvl>
    <w:lvl w:ilvl="7" w:tplc="04090019" w:tentative="1">
      <w:start w:val="1"/>
      <w:numFmt w:val="lowerLetter"/>
      <w:lvlText w:val="%8."/>
      <w:lvlJc w:val="left"/>
      <w:pPr>
        <w:ind w:left="8253" w:hanging="360"/>
      </w:pPr>
    </w:lvl>
    <w:lvl w:ilvl="8" w:tplc="0409001B" w:tentative="1">
      <w:start w:val="1"/>
      <w:numFmt w:val="lowerRoman"/>
      <w:lvlText w:val="%9."/>
      <w:lvlJc w:val="right"/>
      <w:pPr>
        <w:ind w:left="8973" w:hanging="180"/>
      </w:pPr>
    </w:lvl>
  </w:abstractNum>
  <w:abstractNum w:abstractNumId="17" w15:restartNumberingAfterBreak="0">
    <w:nsid w:val="39A82860"/>
    <w:multiLevelType w:val="multilevel"/>
    <w:tmpl w:val="91B42690"/>
    <w:lvl w:ilvl="0">
      <w:start w:val="4"/>
      <w:numFmt w:val="decimal"/>
      <w:lvlText w:val="%1"/>
      <w:lvlJc w:val="left"/>
      <w:pPr>
        <w:ind w:left="988" w:hanging="360"/>
      </w:pPr>
      <w:rPr>
        <w:rFonts w:hint="default"/>
        <w:lang w:val="en-US" w:eastAsia="en-US" w:bidi="en-US"/>
      </w:rPr>
    </w:lvl>
    <w:lvl w:ilvl="1">
      <w:start w:val="1"/>
      <w:numFmt w:val="decimal"/>
      <w:lvlText w:val="%1.%2"/>
      <w:lvlJc w:val="left"/>
      <w:pPr>
        <w:ind w:left="988" w:hanging="360"/>
        <w:jc w:val="right"/>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430" w:hanging="720"/>
      </w:pPr>
      <w:rPr>
        <w:rFonts w:hint="default"/>
        <w:spacing w:val="-3"/>
        <w:w w:val="99"/>
        <w:lang w:val="en-US" w:eastAsia="en-US" w:bidi="en-US"/>
      </w:rPr>
    </w:lvl>
    <w:lvl w:ilvl="3">
      <w:start w:val="1"/>
      <w:numFmt w:val="lowerLetter"/>
      <w:lvlText w:val="%4."/>
      <w:lvlJc w:val="left"/>
      <w:pPr>
        <w:ind w:left="1708" w:hanging="720"/>
      </w:pPr>
      <w:rPr>
        <w:rFonts w:ascii="Times New Roman" w:eastAsia="Times New Roman" w:hAnsi="Times New Roman" w:cs="Times New Roman" w:hint="default"/>
        <w:spacing w:val="-3"/>
        <w:w w:val="100"/>
        <w:sz w:val="24"/>
        <w:szCs w:val="24"/>
        <w:lang w:val="en-US" w:eastAsia="en-US" w:bidi="en-US"/>
      </w:rPr>
    </w:lvl>
    <w:lvl w:ilvl="4">
      <w:start w:val="1"/>
      <w:numFmt w:val="decimal"/>
      <w:lvlText w:val="%5)"/>
      <w:lvlJc w:val="left"/>
      <w:pPr>
        <w:ind w:left="2123" w:hanging="720"/>
      </w:pPr>
      <w:rPr>
        <w:rFonts w:ascii="Times New Roman" w:eastAsia="Times New Roman" w:hAnsi="Times New Roman" w:cs="Times New Roman" w:hint="default"/>
        <w:spacing w:val="-20"/>
        <w:w w:val="99"/>
        <w:sz w:val="24"/>
        <w:szCs w:val="24"/>
        <w:lang w:val="en-US" w:eastAsia="en-US" w:bidi="en-US"/>
      </w:rPr>
    </w:lvl>
    <w:lvl w:ilvl="5">
      <w:numFmt w:val="bullet"/>
      <w:lvlText w:val="•"/>
      <w:lvlJc w:val="left"/>
      <w:pPr>
        <w:ind w:left="1700" w:hanging="720"/>
      </w:pPr>
      <w:rPr>
        <w:rFonts w:hint="default"/>
        <w:lang w:val="en-US" w:eastAsia="en-US" w:bidi="en-US"/>
      </w:rPr>
    </w:lvl>
    <w:lvl w:ilvl="6">
      <w:numFmt w:val="bullet"/>
      <w:lvlText w:val="•"/>
      <w:lvlJc w:val="left"/>
      <w:pPr>
        <w:ind w:left="1880" w:hanging="720"/>
      </w:pPr>
      <w:rPr>
        <w:rFonts w:hint="default"/>
        <w:lang w:val="en-US" w:eastAsia="en-US" w:bidi="en-US"/>
      </w:rPr>
    </w:lvl>
    <w:lvl w:ilvl="7">
      <w:numFmt w:val="bullet"/>
      <w:lvlText w:val="•"/>
      <w:lvlJc w:val="left"/>
      <w:pPr>
        <w:ind w:left="1980" w:hanging="720"/>
      </w:pPr>
      <w:rPr>
        <w:rFonts w:hint="default"/>
        <w:lang w:val="en-US" w:eastAsia="en-US" w:bidi="en-US"/>
      </w:rPr>
    </w:lvl>
    <w:lvl w:ilvl="8">
      <w:numFmt w:val="bullet"/>
      <w:lvlText w:val="•"/>
      <w:lvlJc w:val="left"/>
      <w:pPr>
        <w:ind w:left="2120" w:hanging="720"/>
      </w:pPr>
      <w:rPr>
        <w:rFonts w:hint="default"/>
        <w:lang w:val="en-US" w:eastAsia="en-US" w:bidi="en-US"/>
      </w:rPr>
    </w:lvl>
  </w:abstractNum>
  <w:abstractNum w:abstractNumId="18" w15:restartNumberingAfterBreak="0">
    <w:nsid w:val="3A66145E"/>
    <w:multiLevelType w:val="hybridMultilevel"/>
    <w:tmpl w:val="AE72C568"/>
    <w:lvl w:ilvl="0" w:tplc="CC5A3F60">
      <w:start w:val="1"/>
      <w:numFmt w:val="lowerLetter"/>
      <w:lvlText w:val="%1."/>
      <w:lvlJc w:val="left"/>
      <w:pPr>
        <w:ind w:left="1331" w:hanging="360"/>
      </w:pPr>
      <w:rPr>
        <w:rFonts w:hint="default"/>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9" w15:restartNumberingAfterBreak="0">
    <w:nsid w:val="42420EFD"/>
    <w:multiLevelType w:val="hybridMultilevel"/>
    <w:tmpl w:val="5E14A98E"/>
    <w:lvl w:ilvl="0" w:tplc="19EA8144">
      <w:start w:val="2"/>
      <w:numFmt w:val="low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20" w15:restartNumberingAfterBreak="0">
    <w:nsid w:val="44C16C3C"/>
    <w:multiLevelType w:val="hybridMultilevel"/>
    <w:tmpl w:val="043E07A2"/>
    <w:lvl w:ilvl="0" w:tplc="39CEE838">
      <w:start w:val="1"/>
      <w:numFmt w:val="lowerLetter"/>
      <w:lvlText w:val="%1."/>
      <w:lvlJc w:val="left"/>
      <w:pPr>
        <w:ind w:left="1577" w:hanging="280"/>
      </w:pPr>
      <w:rPr>
        <w:rFonts w:ascii="Times New Roman" w:eastAsia="Times New Roman" w:hAnsi="Times New Roman" w:cs="Times New Roman" w:hint="default"/>
        <w:spacing w:val="0"/>
        <w:w w:val="100"/>
        <w:sz w:val="24"/>
        <w:szCs w:val="24"/>
        <w:lang w:val="id" w:eastAsia="en-US" w:bidi="ar-SA"/>
      </w:rPr>
    </w:lvl>
    <w:lvl w:ilvl="1" w:tplc="47BC5EA8">
      <w:numFmt w:val="bullet"/>
      <w:lvlText w:val="•"/>
      <w:lvlJc w:val="left"/>
      <w:pPr>
        <w:ind w:left="2408" w:hanging="280"/>
      </w:pPr>
      <w:rPr>
        <w:rFonts w:hint="default"/>
        <w:lang w:val="id" w:eastAsia="en-US" w:bidi="ar-SA"/>
      </w:rPr>
    </w:lvl>
    <w:lvl w:ilvl="2" w:tplc="BC00D408">
      <w:numFmt w:val="bullet"/>
      <w:lvlText w:val="•"/>
      <w:lvlJc w:val="left"/>
      <w:pPr>
        <w:ind w:left="3237" w:hanging="280"/>
      </w:pPr>
      <w:rPr>
        <w:rFonts w:hint="default"/>
        <w:lang w:val="id" w:eastAsia="en-US" w:bidi="ar-SA"/>
      </w:rPr>
    </w:lvl>
    <w:lvl w:ilvl="3" w:tplc="DB6A106C">
      <w:numFmt w:val="bullet"/>
      <w:lvlText w:val="•"/>
      <w:lvlJc w:val="left"/>
      <w:pPr>
        <w:ind w:left="4066" w:hanging="280"/>
      </w:pPr>
      <w:rPr>
        <w:rFonts w:hint="default"/>
        <w:lang w:val="id" w:eastAsia="en-US" w:bidi="ar-SA"/>
      </w:rPr>
    </w:lvl>
    <w:lvl w:ilvl="4" w:tplc="77A2EB3C">
      <w:numFmt w:val="bullet"/>
      <w:lvlText w:val="•"/>
      <w:lvlJc w:val="left"/>
      <w:pPr>
        <w:ind w:left="4895" w:hanging="280"/>
      </w:pPr>
      <w:rPr>
        <w:rFonts w:hint="default"/>
        <w:lang w:val="id" w:eastAsia="en-US" w:bidi="ar-SA"/>
      </w:rPr>
    </w:lvl>
    <w:lvl w:ilvl="5" w:tplc="12780368">
      <w:numFmt w:val="bullet"/>
      <w:lvlText w:val="•"/>
      <w:lvlJc w:val="left"/>
      <w:pPr>
        <w:ind w:left="5724" w:hanging="280"/>
      </w:pPr>
      <w:rPr>
        <w:rFonts w:hint="default"/>
        <w:lang w:val="id" w:eastAsia="en-US" w:bidi="ar-SA"/>
      </w:rPr>
    </w:lvl>
    <w:lvl w:ilvl="6" w:tplc="2D7C3924">
      <w:numFmt w:val="bullet"/>
      <w:lvlText w:val="•"/>
      <w:lvlJc w:val="left"/>
      <w:pPr>
        <w:ind w:left="6552" w:hanging="280"/>
      </w:pPr>
      <w:rPr>
        <w:rFonts w:hint="default"/>
        <w:lang w:val="id" w:eastAsia="en-US" w:bidi="ar-SA"/>
      </w:rPr>
    </w:lvl>
    <w:lvl w:ilvl="7" w:tplc="757CA19C">
      <w:numFmt w:val="bullet"/>
      <w:lvlText w:val="•"/>
      <w:lvlJc w:val="left"/>
      <w:pPr>
        <w:ind w:left="7381" w:hanging="280"/>
      </w:pPr>
      <w:rPr>
        <w:rFonts w:hint="default"/>
        <w:lang w:val="id" w:eastAsia="en-US" w:bidi="ar-SA"/>
      </w:rPr>
    </w:lvl>
    <w:lvl w:ilvl="8" w:tplc="787A415C">
      <w:numFmt w:val="bullet"/>
      <w:lvlText w:val="•"/>
      <w:lvlJc w:val="left"/>
      <w:pPr>
        <w:ind w:left="8210" w:hanging="280"/>
      </w:pPr>
      <w:rPr>
        <w:rFonts w:hint="default"/>
        <w:lang w:val="id" w:eastAsia="en-US" w:bidi="ar-SA"/>
      </w:rPr>
    </w:lvl>
  </w:abstractNum>
  <w:abstractNum w:abstractNumId="21" w15:restartNumberingAfterBreak="0">
    <w:nsid w:val="4513279F"/>
    <w:multiLevelType w:val="hybridMultilevel"/>
    <w:tmpl w:val="4D145686"/>
    <w:lvl w:ilvl="0" w:tplc="367EC642">
      <w:start w:val="1"/>
      <w:numFmt w:val="lowerLetter"/>
      <w:lvlText w:val="%1."/>
      <w:lvlJc w:val="left"/>
      <w:pPr>
        <w:ind w:left="2264" w:hanging="360"/>
      </w:pPr>
      <w:rPr>
        <w:rFonts w:hint="default"/>
      </w:rPr>
    </w:lvl>
    <w:lvl w:ilvl="1" w:tplc="04090019" w:tentative="1">
      <w:start w:val="1"/>
      <w:numFmt w:val="lowerLetter"/>
      <w:lvlText w:val="%2."/>
      <w:lvlJc w:val="left"/>
      <w:pPr>
        <w:ind w:left="2984" w:hanging="360"/>
      </w:pPr>
    </w:lvl>
    <w:lvl w:ilvl="2" w:tplc="0409001B">
      <w:start w:val="1"/>
      <w:numFmt w:val="lowerRoman"/>
      <w:lvlText w:val="%3."/>
      <w:lvlJc w:val="right"/>
      <w:pPr>
        <w:ind w:left="3704" w:hanging="180"/>
      </w:pPr>
    </w:lvl>
    <w:lvl w:ilvl="3" w:tplc="0409000F" w:tentative="1">
      <w:start w:val="1"/>
      <w:numFmt w:val="decimal"/>
      <w:lvlText w:val="%4."/>
      <w:lvlJc w:val="left"/>
      <w:pPr>
        <w:ind w:left="4424" w:hanging="360"/>
      </w:pPr>
    </w:lvl>
    <w:lvl w:ilvl="4" w:tplc="04090019" w:tentative="1">
      <w:start w:val="1"/>
      <w:numFmt w:val="lowerLetter"/>
      <w:lvlText w:val="%5."/>
      <w:lvlJc w:val="left"/>
      <w:pPr>
        <w:ind w:left="5144" w:hanging="360"/>
      </w:pPr>
    </w:lvl>
    <w:lvl w:ilvl="5" w:tplc="0409001B" w:tentative="1">
      <w:start w:val="1"/>
      <w:numFmt w:val="lowerRoman"/>
      <w:lvlText w:val="%6."/>
      <w:lvlJc w:val="right"/>
      <w:pPr>
        <w:ind w:left="5864" w:hanging="180"/>
      </w:pPr>
    </w:lvl>
    <w:lvl w:ilvl="6" w:tplc="0409000F" w:tentative="1">
      <w:start w:val="1"/>
      <w:numFmt w:val="decimal"/>
      <w:lvlText w:val="%7."/>
      <w:lvlJc w:val="left"/>
      <w:pPr>
        <w:ind w:left="6584" w:hanging="360"/>
      </w:pPr>
    </w:lvl>
    <w:lvl w:ilvl="7" w:tplc="04090019" w:tentative="1">
      <w:start w:val="1"/>
      <w:numFmt w:val="lowerLetter"/>
      <w:lvlText w:val="%8."/>
      <w:lvlJc w:val="left"/>
      <w:pPr>
        <w:ind w:left="7304" w:hanging="360"/>
      </w:pPr>
    </w:lvl>
    <w:lvl w:ilvl="8" w:tplc="0409001B" w:tentative="1">
      <w:start w:val="1"/>
      <w:numFmt w:val="lowerRoman"/>
      <w:lvlText w:val="%9."/>
      <w:lvlJc w:val="right"/>
      <w:pPr>
        <w:ind w:left="8024" w:hanging="180"/>
      </w:pPr>
    </w:lvl>
  </w:abstractNum>
  <w:abstractNum w:abstractNumId="22" w15:restartNumberingAfterBreak="0">
    <w:nsid w:val="45E8057E"/>
    <w:multiLevelType w:val="hybridMultilevel"/>
    <w:tmpl w:val="5B40F7D4"/>
    <w:lvl w:ilvl="0" w:tplc="CC3498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7096024"/>
    <w:multiLevelType w:val="hybridMultilevel"/>
    <w:tmpl w:val="26B69694"/>
    <w:lvl w:ilvl="0" w:tplc="46F0D1D4">
      <w:start w:val="1"/>
      <w:numFmt w:val="lowerLetter"/>
      <w:lvlText w:val="%1."/>
      <w:lvlJc w:val="left"/>
      <w:pPr>
        <w:ind w:left="2853" w:hanging="202"/>
        <w:jc w:val="right"/>
      </w:pPr>
      <w:rPr>
        <w:rFonts w:hint="default"/>
        <w:w w:val="99"/>
        <w:lang w:val="en-US" w:eastAsia="en-US" w:bidi="en-US"/>
      </w:rPr>
    </w:lvl>
    <w:lvl w:ilvl="1" w:tplc="39666308">
      <w:numFmt w:val="bullet"/>
      <w:lvlText w:val="•"/>
      <w:lvlJc w:val="left"/>
      <w:pPr>
        <w:ind w:left="3514" w:hanging="202"/>
      </w:pPr>
      <w:rPr>
        <w:rFonts w:hint="default"/>
        <w:lang w:val="en-US" w:eastAsia="en-US" w:bidi="en-US"/>
      </w:rPr>
    </w:lvl>
    <w:lvl w:ilvl="2" w:tplc="A734E88A">
      <w:numFmt w:val="bullet"/>
      <w:lvlText w:val="•"/>
      <w:lvlJc w:val="left"/>
      <w:pPr>
        <w:ind w:left="4169" w:hanging="202"/>
      </w:pPr>
      <w:rPr>
        <w:rFonts w:hint="default"/>
        <w:lang w:val="en-US" w:eastAsia="en-US" w:bidi="en-US"/>
      </w:rPr>
    </w:lvl>
    <w:lvl w:ilvl="3" w:tplc="A950D840">
      <w:numFmt w:val="bullet"/>
      <w:lvlText w:val="•"/>
      <w:lvlJc w:val="left"/>
      <w:pPr>
        <w:ind w:left="4823" w:hanging="202"/>
      </w:pPr>
      <w:rPr>
        <w:rFonts w:hint="default"/>
        <w:lang w:val="en-US" w:eastAsia="en-US" w:bidi="en-US"/>
      </w:rPr>
    </w:lvl>
    <w:lvl w:ilvl="4" w:tplc="9AA2D6E2">
      <w:numFmt w:val="bullet"/>
      <w:lvlText w:val="•"/>
      <w:lvlJc w:val="left"/>
      <w:pPr>
        <w:ind w:left="5478" w:hanging="202"/>
      </w:pPr>
      <w:rPr>
        <w:rFonts w:hint="default"/>
        <w:lang w:val="en-US" w:eastAsia="en-US" w:bidi="en-US"/>
      </w:rPr>
    </w:lvl>
    <w:lvl w:ilvl="5" w:tplc="19FAEE9C">
      <w:numFmt w:val="bullet"/>
      <w:lvlText w:val="•"/>
      <w:lvlJc w:val="left"/>
      <w:pPr>
        <w:ind w:left="6133" w:hanging="202"/>
      </w:pPr>
      <w:rPr>
        <w:rFonts w:hint="default"/>
        <w:lang w:val="en-US" w:eastAsia="en-US" w:bidi="en-US"/>
      </w:rPr>
    </w:lvl>
    <w:lvl w:ilvl="6" w:tplc="5A9222DC">
      <w:numFmt w:val="bullet"/>
      <w:lvlText w:val="•"/>
      <w:lvlJc w:val="left"/>
      <w:pPr>
        <w:ind w:left="6787" w:hanging="202"/>
      </w:pPr>
      <w:rPr>
        <w:rFonts w:hint="default"/>
        <w:lang w:val="en-US" w:eastAsia="en-US" w:bidi="en-US"/>
      </w:rPr>
    </w:lvl>
    <w:lvl w:ilvl="7" w:tplc="C23AD230">
      <w:numFmt w:val="bullet"/>
      <w:lvlText w:val="•"/>
      <w:lvlJc w:val="left"/>
      <w:pPr>
        <w:ind w:left="7442" w:hanging="202"/>
      </w:pPr>
      <w:rPr>
        <w:rFonts w:hint="default"/>
        <w:lang w:val="en-US" w:eastAsia="en-US" w:bidi="en-US"/>
      </w:rPr>
    </w:lvl>
    <w:lvl w:ilvl="8" w:tplc="26F045FC">
      <w:numFmt w:val="bullet"/>
      <w:lvlText w:val="•"/>
      <w:lvlJc w:val="left"/>
      <w:pPr>
        <w:ind w:left="8097" w:hanging="202"/>
      </w:pPr>
      <w:rPr>
        <w:rFonts w:hint="default"/>
        <w:lang w:val="en-US" w:eastAsia="en-US" w:bidi="en-US"/>
      </w:rPr>
    </w:lvl>
  </w:abstractNum>
  <w:abstractNum w:abstractNumId="24" w15:restartNumberingAfterBreak="0">
    <w:nsid w:val="49904DF8"/>
    <w:multiLevelType w:val="hybridMultilevel"/>
    <w:tmpl w:val="DD2A0D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4D0B58"/>
    <w:multiLevelType w:val="hybridMultilevel"/>
    <w:tmpl w:val="4B242B8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51295F61"/>
    <w:multiLevelType w:val="hybridMultilevel"/>
    <w:tmpl w:val="A6A81EE8"/>
    <w:lvl w:ilvl="0" w:tplc="08726392">
      <w:start w:val="1"/>
      <w:numFmt w:val="decimal"/>
      <w:lvlText w:val="%1."/>
      <w:lvlJc w:val="left"/>
      <w:pPr>
        <w:ind w:left="1297" w:hanging="429"/>
      </w:pPr>
      <w:rPr>
        <w:rFonts w:ascii="Times New Roman" w:eastAsia="Times New Roman" w:hAnsi="Times New Roman" w:cs="Times New Roman" w:hint="default"/>
        <w:w w:val="100"/>
        <w:sz w:val="24"/>
        <w:szCs w:val="24"/>
        <w:lang w:val="id" w:eastAsia="en-US" w:bidi="ar-SA"/>
      </w:rPr>
    </w:lvl>
    <w:lvl w:ilvl="1" w:tplc="3E4E972E">
      <w:numFmt w:val="bullet"/>
      <w:lvlText w:val="•"/>
      <w:lvlJc w:val="left"/>
      <w:pPr>
        <w:ind w:left="2156" w:hanging="429"/>
      </w:pPr>
      <w:rPr>
        <w:rFonts w:hint="default"/>
        <w:lang w:val="id" w:eastAsia="en-US" w:bidi="ar-SA"/>
      </w:rPr>
    </w:lvl>
    <w:lvl w:ilvl="2" w:tplc="26ECABB0">
      <w:numFmt w:val="bullet"/>
      <w:lvlText w:val="•"/>
      <w:lvlJc w:val="left"/>
      <w:pPr>
        <w:ind w:left="3013" w:hanging="429"/>
      </w:pPr>
      <w:rPr>
        <w:rFonts w:hint="default"/>
        <w:lang w:val="id" w:eastAsia="en-US" w:bidi="ar-SA"/>
      </w:rPr>
    </w:lvl>
    <w:lvl w:ilvl="3" w:tplc="F5DA513C">
      <w:numFmt w:val="bullet"/>
      <w:lvlText w:val="•"/>
      <w:lvlJc w:val="left"/>
      <w:pPr>
        <w:ind w:left="3870" w:hanging="429"/>
      </w:pPr>
      <w:rPr>
        <w:rFonts w:hint="default"/>
        <w:lang w:val="id" w:eastAsia="en-US" w:bidi="ar-SA"/>
      </w:rPr>
    </w:lvl>
    <w:lvl w:ilvl="4" w:tplc="C8063560">
      <w:numFmt w:val="bullet"/>
      <w:lvlText w:val="•"/>
      <w:lvlJc w:val="left"/>
      <w:pPr>
        <w:ind w:left="4727" w:hanging="429"/>
      </w:pPr>
      <w:rPr>
        <w:rFonts w:hint="default"/>
        <w:lang w:val="id" w:eastAsia="en-US" w:bidi="ar-SA"/>
      </w:rPr>
    </w:lvl>
    <w:lvl w:ilvl="5" w:tplc="EFC6141A">
      <w:numFmt w:val="bullet"/>
      <w:lvlText w:val="•"/>
      <w:lvlJc w:val="left"/>
      <w:pPr>
        <w:ind w:left="5584" w:hanging="429"/>
      </w:pPr>
      <w:rPr>
        <w:rFonts w:hint="default"/>
        <w:lang w:val="id" w:eastAsia="en-US" w:bidi="ar-SA"/>
      </w:rPr>
    </w:lvl>
    <w:lvl w:ilvl="6" w:tplc="9508E20C">
      <w:numFmt w:val="bullet"/>
      <w:lvlText w:val="•"/>
      <w:lvlJc w:val="left"/>
      <w:pPr>
        <w:ind w:left="6440" w:hanging="429"/>
      </w:pPr>
      <w:rPr>
        <w:rFonts w:hint="default"/>
        <w:lang w:val="id" w:eastAsia="en-US" w:bidi="ar-SA"/>
      </w:rPr>
    </w:lvl>
    <w:lvl w:ilvl="7" w:tplc="66C0492C">
      <w:numFmt w:val="bullet"/>
      <w:lvlText w:val="•"/>
      <w:lvlJc w:val="left"/>
      <w:pPr>
        <w:ind w:left="7297" w:hanging="429"/>
      </w:pPr>
      <w:rPr>
        <w:rFonts w:hint="default"/>
        <w:lang w:val="id" w:eastAsia="en-US" w:bidi="ar-SA"/>
      </w:rPr>
    </w:lvl>
    <w:lvl w:ilvl="8" w:tplc="9BE6723E">
      <w:numFmt w:val="bullet"/>
      <w:lvlText w:val="•"/>
      <w:lvlJc w:val="left"/>
      <w:pPr>
        <w:ind w:left="8154" w:hanging="429"/>
      </w:pPr>
      <w:rPr>
        <w:rFonts w:hint="default"/>
        <w:lang w:val="id" w:eastAsia="en-US" w:bidi="ar-SA"/>
      </w:rPr>
    </w:lvl>
  </w:abstractNum>
  <w:abstractNum w:abstractNumId="27" w15:restartNumberingAfterBreak="0">
    <w:nsid w:val="51A87398"/>
    <w:multiLevelType w:val="multilevel"/>
    <w:tmpl w:val="679430CE"/>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94D2F09"/>
    <w:multiLevelType w:val="multilevel"/>
    <w:tmpl w:val="952E9BD8"/>
    <w:lvl w:ilvl="0">
      <w:start w:val="1"/>
      <w:numFmt w:val="decimal"/>
      <w:lvlText w:val="%1"/>
      <w:lvlJc w:val="left"/>
      <w:pPr>
        <w:ind w:left="988" w:hanging="360"/>
      </w:pPr>
      <w:rPr>
        <w:rFonts w:hint="default"/>
        <w:lang w:val="en-US" w:eastAsia="en-US" w:bidi="en-US"/>
      </w:rPr>
    </w:lvl>
    <w:lvl w:ilvl="1">
      <w:start w:val="1"/>
      <w:numFmt w:val="decimal"/>
      <w:lvlText w:val="%1.%2"/>
      <w:lvlJc w:val="left"/>
      <w:pPr>
        <w:ind w:left="988" w:hanging="36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3."/>
      <w:lvlJc w:val="left"/>
      <w:pPr>
        <w:ind w:left="1348" w:hanging="360"/>
      </w:pPr>
      <w:rPr>
        <w:rFonts w:hint="default"/>
        <w:spacing w:val="-3"/>
        <w:w w:val="99"/>
        <w:sz w:val="24"/>
        <w:szCs w:val="24"/>
        <w:lang w:val="en-US" w:eastAsia="en-US" w:bidi="en-US"/>
      </w:rPr>
    </w:lvl>
    <w:lvl w:ilvl="3">
      <w:numFmt w:val="bullet"/>
      <w:lvlText w:val="•"/>
      <w:lvlJc w:val="left"/>
      <w:pPr>
        <w:ind w:left="3132" w:hanging="360"/>
      </w:pPr>
      <w:rPr>
        <w:rFonts w:hint="default"/>
        <w:lang w:val="en-US" w:eastAsia="en-US" w:bidi="en-US"/>
      </w:rPr>
    </w:lvl>
    <w:lvl w:ilvl="4">
      <w:numFmt w:val="bullet"/>
      <w:lvlText w:val="•"/>
      <w:lvlJc w:val="left"/>
      <w:pPr>
        <w:ind w:left="4028" w:hanging="360"/>
      </w:pPr>
      <w:rPr>
        <w:rFonts w:hint="default"/>
        <w:lang w:val="en-US" w:eastAsia="en-US" w:bidi="en-US"/>
      </w:rPr>
    </w:lvl>
    <w:lvl w:ilvl="5">
      <w:numFmt w:val="bullet"/>
      <w:lvlText w:val="•"/>
      <w:lvlJc w:val="left"/>
      <w:pPr>
        <w:ind w:left="4925" w:hanging="360"/>
      </w:pPr>
      <w:rPr>
        <w:rFonts w:hint="default"/>
        <w:lang w:val="en-US" w:eastAsia="en-US" w:bidi="en-US"/>
      </w:rPr>
    </w:lvl>
    <w:lvl w:ilvl="6">
      <w:numFmt w:val="bullet"/>
      <w:lvlText w:val="•"/>
      <w:lvlJc w:val="left"/>
      <w:pPr>
        <w:ind w:left="5821" w:hanging="360"/>
      </w:pPr>
      <w:rPr>
        <w:rFonts w:hint="default"/>
        <w:lang w:val="en-US" w:eastAsia="en-US" w:bidi="en-US"/>
      </w:rPr>
    </w:lvl>
    <w:lvl w:ilvl="7">
      <w:numFmt w:val="bullet"/>
      <w:lvlText w:val="•"/>
      <w:lvlJc w:val="left"/>
      <w:pPr>
        <w:ind w:left="6717" w:hanging="360"/>
      </w:pPr>
      <w:rPr>
        <w:rFonts w:hint="default"/>
        <w:lang w:val="en-US" w:eastAsia="en-US" w:bidi="en-US"/>
      </w:rPr>
    </w:lvl>
    <w:lvl w:ilvl="8">
      <w:numFmt w:val="bullet"/>
      <w:lvlText w:val="•"/>
      <w:lvlJc w:val="left"/>
      <w:pPr>
        <w:ind w:left="7613" w:hanging="360"/>
      </w:pPr>
      <w:rPr>
        <w:rFonts w:hint="default"/>
        <w:lang w:val="en-US" w:eastAsia="en-US" w:bidi="en-US"/>
      </w:rPr>
    </w:lvl>
  </w:abstractNum>
  <w:abstractNum w:abstractNumId="29" w15:restartNumberingAfterBreak="0">
    <w:nsid w:val="5E55350B"/>
    <w:multiLevelType w:val="hybridMultilevel"/>
    <w:tmpl w:val="5EFA2942"/>
    <w:lvl w:ilvl="0" w:tplc="68920174">
      <w:start w:val="1"/>
      <w:numFmt w:val="lowerLetter"/>
      <w:lvlText w:val="%1."/>
      <w:lvlJc w:val="left"/>
      <w:pPr>
        <w:ind w:left="1234" w:hanging="284"/>
      </w:pPr>
      <w:rPr>
        <w:rFonts w:ascii="Times New Roman" w:eastAsia="Times New Roman" w:hAnsi="Times New Roman" w:cs="Times New Roman" w:hint="default"/>
        <w:spacing w:val="-1"/>
        <w:w w:val="100"/>
        <w:sz w:val="24"/>
        <w:szCs w:val="24"/>
        <w:lang w:eastAsia="en-US" w:bidi="ar-SA"/>
      </w:rPr>
    </w:lvl>
    <w:lvl w:ilvl="1" w:tplc="0AD83AD4">
      <w:numFmt w:val="bullet"/>
      <w:lvlText w:val="•"/>
      <w:lvlJc w:val="left"/>
      <w:pPr>
        <w:ind w:left="2044" w:hanging="284"/>
      </w:pPr>
      <w:rPr>
        <w:rFonts w:hint="default"/>
        <w:lang w:eastAsia="en-US" w:bidi="ar-SA"/>
      </w:rPr>
    </w:lvl>
    <w:lvl w:ilvl="2" w:tplc="21728494">
      <w:numFmt w:val="bullet"/>
      <w:lvlText w:val="•"/>
      <w:lvlJc w:val="left"/>
      <w:pPr>
        <w:ind w:left="2849" w:hanging="284"/>
      </w:pPr>
      <w:rPr>
        <w:rFonts w:hint="default"/>
        <w:lang w:eastAsia="en-US" w:bidi="ar-SA"/>
      </w:rPr>
    </w:lvl>
    <w:lvl w:ilvl="3" w:tplc="C3FC0D58">
      <w:numFmt w:val="bullet"/>
      <w:lvlText w:val="•"/>
      <w:lvlJc w:val="left"/>
      <w:pPr>
        <w:ind w:left="3653" w:hanging="284"/>
      </w:pPr>
      <w:rPr>
        <w:rFonts w:hint="default"/>
        <w:lang w:eastAsia="en-US" w:bidi="ar-SA"/>
      </w:rPr>
    </w:lvl>
    <w:lvl w:ilvl="4" w:tplc="4FDAE19C">
      <w:numFmt w:val="bullet"/>
      <w:lvlText w:val="•"/>
      <w:lvlJc w:val="left"/>
      <w:pPr>
        <w:ind w:left="4458" w:hanging="284"/>
      </w:pPr>
      <w:rPr>
        <w:rFonts w:hint="default"/>
        <w:lang w:eastAsia="en-US" w:bidi="ar-SA"/>
      </w:rPr>
    </w:lvl>
    <w:lvl w:ilvl="5" w:tplc="AAC240C6">
      <w:numFmt w:val="bullet"/>
      <w:lvlText w:val="•"/>
      <w:lvlJc w:val="left"/>
      <w:pPr>
        <w:ind w:left="5263" w:hanging="284"/>
      </w:pPr>
      <w:rPr>
        <w:rFonts w:hint="default"/>
        <w:lang w:eastAsia="en-US" w:bidi="ar-SA"/>
      </w:rPr>
    </w:lvl>
    <w:lvl w:ilvl="6" w:tplc="38081858">
      <w:numFmt w:val="bullet"/>
      <w:lvlText w:val="•"/>
      <w:lvlJc w:val="left"/>
      <w:pPr>
        <w:ind w:left="6067" w:hanging="284"/>
      </w:pPr>
      <w:rPr>
        <w:rFonts w:hint="default"/>
        <w:lang w:eastAsia="en-US" w:bidi="ar-SA"/>
      </w:rPr>
    </w:lvl>
    <w:lvl w:ilvl="7" w:tplc="274E3810">
      <w:numFmt w:val="bullet"/>
      <w:lvlText w:val="•"/>
      <w:lvlJc w:val="left"/>
      <w:pPr>
        <w:ind w:left="6872" w:hanging="284"/>
      </w:pPr>
      <w:rPr>
        <w:rFonts w:hint="default"/>
        <w:lang w:eastAsia="en-US" w:bidi="ar-SA"/>
      </w:rPr>
    </w:lvl>
    <w:lvl w:ilvl="8" w:tplc="06845BE2">
      <w:numFmt w:val="bullet"/>
      <w:lvlText w:val="•"/>
      <w:lvlJc w:val="left"/>
      <w:pPr>
        <w:ind w:left="7677" w:hanging="284"/>
      </w:pPr>
      <w:rPr>
        <w:rFonts w:hint="default"/>
        <w:lang w:eastAsia="en-US" w:bidi="ar-SA"/>
      </w:rPr>
    </w:lvl>
  </w:abstractNum>
  <w:abstractNum w:abstractNumId="30" w15:restartNumberingAfterBreak="0">
    <w:nsid w:val="636C6542"/>
    <w:multiLevelType w:val="multilevel"/>
    <w:tmpl w:val="F6C46574"/>
    <w:lvl w:ilvl="0">
      <w:start w:val="5"/>
      <w:numFmt w:val="decimal"/>
      <w:lvlText w:val="%1"/>
      <w:lvlJc w:val="left"/>
      <w:pPr>
        <w:ind w:left="1420" w:hanging="432"/>
      </w:pPr>
      <w:rPr>
        <w:rFonts w:hint="default"/>
        <w:lang w:val="en-US" w:eastAsia="en-US" w:bidi="en-US"/>
      </w:rPr>
    </w:lvl>
    <w:lvl w:ilvl="1">
      <w:start w:val="1"/>
      <w:numFmt w:val="decimal"/>
      <w:lvlText w:val="%1.%2."/>
      <w:lvlJc w:val="left"/>
      <w:pPr>
        <w:ind w:left="1420" w:hanging="432"/>
      </w:pPr>
      <w:rPr>
        <w:rFonts w:ascii="Times New Roman" w:eastAsia="Times New Roman" w:hAnsi="Times New Roman" w:cs="Times New Roman" w:hint="default"/>
        <w:b/>
        <w:bCs/>
        <w:w w:val="100"/>
        <w:sz w:val="24"/>
        <w:szCs w:val="24"/>
        <w:lang w:val="en-US" w:eastAsia="en-US" w:bidi="en-US"/>
      </w:rPr>
    </w:lvl>
    <w:lvl w:ilvl="2">
      <w:start w:val="1"/>
      <w:numFmt w:val="decimal"/>
      <w:lvlText w:val="%3."/>
      <w:lvlJc w:val="left"/>
      <w:pPr>
        <w:ind w:left="1840" w:hanging="360"/>
      </w:pPr>
      <w:rPr>
        <w:rFonts w:ascii="Times New Roman" w:eastAsia="Times New Roman" w:hAnsi="Times New Roman" w:cs="Times New Roman" w:hint="default"/>
        <w:spacing w:val="-26"/>
        <w:w w:val="97"/>
        <w:sz w:val="24"/>
        <w:szCs w:val="24"/>
        <w:lang w:val="en-US" w:eastAsia="en-US" w:bidi="en-US"/>
      </w:rPr>
    </w:lvl>
    <w:lvl w:ilvl="3">
      <w:numFmt w:val="bullet"/>
      <w:lvlText w:val="•"/>
      <w:lvlJc w:val="left"/>
      <w:pPr>
        <w:ind w:left="3521" w:hanging="360"/>
      </w:pPr>
      <w:rPr>
        <w:rFonts w:hint="default"/>
        <w:lang w:val="en-US" w:eastAsia="en-US" w:bidi="en-US"/>
      </w:rPr>
    </w:lvl>
    <w:lvl w:ilvl="4">
      <w:numFmt w:val="bullet"/>
      <w:lvlText w:val="•"/>
      <w:lvlJc w:val="left"/>
      <w:pPr>
        <w:ind w:left="4362" w:hanging="360"/>
      </w:pPr>
      <w:rPr>
        <w:rFonts w:hint="default"/>
        <w:lang w:val="en-US" w:eastAsia="en-US" w:bidi="en-US"/>
      </w:rPr>
    </w:lvl>
    <w:lvl w:ilvl="5">
      <w:numFmt w:val="bullet"/>
      <w:lvlText w:val="•"/>
      <w:lvlJc w:val="left"/>
      <w:pPr>
        <w:ind w:left="5202" w:hanging="360"/>
      </w:pPr>
      <w:rPr>
        <w:rFonts w:hint="default"/>
        <w:lang w:val="en-US" w:eastAsia="en-US" w:bidi="en-US"/>
      </w:rPr>
    </w:lvl>
    <w:lvl w:ilvl="6">
      <w:numFmt w:val="bullet"/>
      <w:lvlText w:val="•"/>
      <w:lvlJc w:val="left"/>
      <w:pPr>
        <w:ind w:left="6043" w:hanging="360"/>
      </w:pPr>
      <w:rPr>
        <w:rFonts w:hint="default"/>
        <w:lang w:val="en-US" w:eastAsia="en-US" w:bidi="en-US"/>
      </w:rPr>
    </w:lvl>
    <w:lvl w:ilvl="7">
      <w:numFmt w:val="bullet"/>
      <w:lvlText w:val="•"/>
      <w:lvlJc w:val="left"/>
      <w:pPr>
        <w:ind w:left="6884" w:hanging="360"/>
      </w:pPr>
      <w:rPr>
        <w:rFonts w:hint="default"/>
        <w:lang w:val="en-US" w:eastAsia="en-US" w:bidi="en-US"/>
      </w:rPr>
    </w:lvl>
    <w:lvl w:ilvl="8">
      <w:numFmt w:val="bullet"/>
      <w:lvlText w:val="•"/>
      <w:lvlJc w:val="left"/>
      <w:pPr>
        <w:ind w:left="7724" w:hanging="360"/>
      </w:pPr>
      <w:rPr>
        <w:rFonts w:hint="default"/>
        <w:lang w:val="en-US" w:eastAsia="en-US" w:bidi="en-US"/>
      </w:rPr>
    </w:lvl>
  </w:abstractNum>
  <w:abstractNum w:abstractNumId="31" w15:restartNumberingAfterBreak="0">
    <w:nsid w:val="674B040C"/>
    <w:multiLevelType w:val="multilevel"/>
    <w:tmpl w:val="D32A8866"/>
    <w:lvl w:ilvl="0">
      <w:start w:val="1"/>
      <w:numFmt w:val="decimal"/>
      <w:lvlText w:val="%1"/>
      <w:lvlJc w:val="left"/>
      <w:pPr>
        <w:ind w:left="1173" w:hanging="358"/>
      </w:pPr>
      <w:rPr>
        <w:rFonts w:hint="default"/>
        <w:lang w:val="id" w:eastAsia="en-US" w:bidi="ar-SA"/>
      </w:rPr>
    </w:lvl>
    <w:lvl w:ilvl="1">
      <w:start w:val="1"/>
      <w:numFmt w:val="decimal"/>
      <w:lvlText w:val="%1.%2"/>
      <w:lvlJc w:val="left"/>
      <w:pPr>
        <w:ind w:left="1173" w:hanging="35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00" w:hanging="425"/>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2025" w:hanging="360"/>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3926" w:hanging="360"/>
      </w:pPr>
      <w:rPr>
        <w:rFonts w:hint="default"/>
        <w:lang w:val="id" w:eastAsia="en-US" w:bidi="ar-SA"/>
      </w:rPr>
    </w:lvl>
    <w:lvl w:ilvl="5">
      <w:numFmt w:val="bullet"/>
      <w:lvlText w:val="•"/>
      <w:lvlJc w:val="left"/>
      <w:pPr>
        <w:ind w:left="4879" w:hanging="360"/>
      </w:pPr>
      <w:rPr>
        <w:rFonts w:hint="default"/>
        <w:lang w:val="id" w:eastAsia="en-US" w:bidi="ar-SA"/>
      </w:rPr>
    </w:lvl>
    <w:lvl w:ilvl="6">
      <w:numFmt w:val="bullet"/>
      <w:lvlText w:val="•"/>
      <w:lvlJc w:val="left"/>
      <w:pPr>
        <w:ind w:left="5833" w:hanging="360"/>
      </w:pPr>
      <w:rPr>
        <w:rFonts w:hint="default"/>
        <w:lang w:val="id" w:eastAsia="en-US" w:bidi="ar-SA"/>
      </w:rPr>
    </w:lvl>
    <w:lvl w:ilvl="7">
      <w:numFmt w:val="bullet"/>
      <w:lvlText w:val="•"/>
      <w:lvlJc w:val="left"/>
      <w:pPr>
        <w:ind w:left="6786" w:hanging="360"/>
      </w:pPr>
      <w:rPr>
        <w:rFonts w:hint="default"/>
        <w:lang w:val="id" w:eastAsia="en-US" w:bidi="ar-SA"/>
      </w:rPr>
    </w:lvl>
    <w:lvl w:ilvl="8">
      <w:numFmt w:val="bullet"/>
      <w:lvlText w:val="•"/>
      <w:lvlJc w:val="left"/>
      <w:pPr>
        <w:ind w:left="7739" w:hanging="360"/>
      </w:pPr>
      <w:rPr>
        <w:rFonts w:hint="default"/>
        <w:lang w:val="id" w:eastAsia="en-US" w:bidi="ar-SA"/>
      </w:rPr>
    </w:lvl>
  </w:abstractNum>
  <w:abstractNum w:abstractNumId="32" w15:restartNumberingAfterBreak="0">
    <w:nsid w:val="6C5D6DA1"/>
    <w:multiLevelType w:val="hybridMultilevel"/>
    <w:tmpl w:val="2EC0EB20"/>
    <w:lvl w:ilvl="0" w:tplc="3809000F">
      <w:start w:val="1"/>
      <w:numFmt w:val="decimal"/>
      <w:lvlText w:val="%1."/>
      <w:lvlJc w:val="left"/>
      <w:pPr>
        <w:ind w:left="1293" w:hanging="360"/>
      </w:pPr>
    </w:lvl>
    <w:lvl w:ilvl="1" w:tplc="38090019" w:tentative="1">
      <w:start w:val="1"/>
      <w:numFmt w:val="lowerLetter"/>
      <w:lvlText w:val="%2."/>
      <w:lvlJc w:val="left"/>
      <w:pPr>
        <w:ind w:left="2013" w:hanging="360"/>
      </w:pPr>
    </w:lvl>
    <w:lvl w:ilvl="2" w:tplc="3809001B" w:tentative="1">
      <w:start w:val="1"/>
      <w:numFmt w:val="lowerRoman"/>
      <w:lvlText w:val="%3."/>
      <w:lvlJc w:val="right"/>
      <w:pPr>
        <w:ind w:left="2733" w:hanging="180"/>
      </w:pPr>
    </w:lvl>
    <w:lvl w:ilvl="3" w:tplc="3809000F" w:tentative="1">
      <w:start w:val="1"/>
      <w:numFmt w:val="decimal"/>
      <w:lvlText w:val="%4."/>
      <w:lvlJc w:val="left"/>
      <w:pPr>
        <w:ind w:left="3453" w:hanging="360"/>
      </w:pPr>
    </w:lvl>
    <w:lvl w:ilvl="4" w:tplc="38090019" w:tentative="1">
      <w:start w:val="1"/>
      <w:numFmt w:val="lowerLetter"/>
      <w:lvlText w:val="%5."/>
      <w:lvlJc w:val="left"/>
      <w:pPr>
        <w:ind w:left="4173" w:hanging="360"/>
      </w:pPr>
    </w:lvl>
    <w:lvl w:ilvl="5" w:tplc="3809001B" w:tentative="1">
      <w:start w:val="1"/>
      <w:numFmt w:val="lowerRoman"/>
      <w:lvlText w:val="%6."/>
      <w:lvlJc w:val="right"/>
      <w:pPr>
        <w:ind w:left="4893" w:hanging="180"/>
      </w:pPr>
    </w:lvl>
    <w:lvl w:ilvl="6" w:tplc="3809000F" w:tentative="1">
      <w:start w:val="1"/>
      <w:numFmt w:val="decimal"/>
      <w:lvlText w:val="%7."/>
      <w:lvlJc w:val="left"/>
      <w:pPr>
        <w:ind w:left="5613" w:hanging="360"/>
      </w:pPr>
    </w:lvl>
    <w:lvl w:ilvl="7" w:tplc="38090019" w:tentative="1">
      <w:start w:val="1"/>
      <w:numFmt w:val="lowerLetter"/>
      <w:lvlText w:val="%8."/>
      <w:lvlJc w:val="left"/>
      <w:pPr>
        <w:ind w:left="6333" w:hanging="360"/>
      </w:pPr>
    </w:lvl>
    <w:lvl w:ilvl="8" w:tplc="3809001B" w:tentative="1">
      <w:start w:val="1"/>
      <w:numFmt w:val="lowerRoman"/>
      <w:lvlText w:val="%9."/>
      <w:lvlJc w:val="right"/>
      <w:pPr>
        <w:ind w:left="7053" w:hanging="180"/>
      </w:pPr>
    </w:lvl>
  </w:abstractNum>
  <w:abstractNum w:abstractNumId="33" w15:restartNumberingAfterBreak="0">
    <w:nsid w:val="6C5D784A"/>
    <w:multiLevelType w:val="multilevel"/>
    <w:tmpl w:val="91B42690"/>
    <w:lvl w:ilvl="0">
      <w:start w:val="4"/>
      <w:numFmt w:val="decimal"/>
      <w:lvlText w:val="%1"/>
      <w:lvlJc w:val="left"/>
      <w:pPr>
        <w:ind w:left="988" w:hanging="360"/>
      </w:pPr>
      <w:rPr>
        <w:rFonts w:hint="default"/>
        <w:lang w:val="en-US" w:eastAsia="en-US" w:bidi="en-US"/>
      </w:rPr>
    </w:lvl>
    <w:lvl w:ilvl="1">
      <w:start w:val="1"/>
      <w:numFmt w:val="decimal"/>
      <w:lvlText w:val="%1.%2"/>
      <w:lvlJc w:val="left"/>
      <w:pPr>
        <w:ind w:left="988" w:hanging="360"/>
        <w:jc w:val="right"/>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1.%2.%3"/>
      <w:lvlJc w:val="left"/>
      <w:pPr>
        <w:ind w:left="1631" w:hanging="720"/>
      </w:pPr>
      <w:rPr>
        <w:rFonts w:hint="default"/>
        <w:spacing w:val="-3"/>
        <w:w w:val="99"/>
        <w:lang w:val="en-US" w:eastAsia="en-US" w:bidi="en-US"/>
      </w:rPr>
    </w:lvl>
    <w:lvl w:ilvl="3">
      <w:start w:val="1"/>
      <w:numFmt w:val="lowerLetter"/>
      <w:lvlText w:val="%4."/>
      <w:lvlJc w:val="left"/>
      <w:pPr>
        <w:ind w:left="1708" w:hanging="720"/>
      </w:pPr>
      <w:rPr>
        <w:rFonts w:ascii="Times New Roman" w:eastAsia="Times New Roman" w:hAnsi="Times New Roman" w:cs="Times New Roman" w:hint="default"/>
        <w:spacing w:val="-3"/>
        <w:w w:val="100"/>
        <w:sz w:val="24"/>
        <w:szCs w:val="24"/>
        <w:lang w:val="en-US" w:eastAsia="en-US" w:bidi="en-US"/>
      </w:rPr>
    </w:lvl>
    <w:lvl w:ilvl="4">
      <w:start w:val="1"/>
      <w:numFmt w:val="decimal"/>
      <w:lvlText w:val="%5)"/>
      <w:lvlJc w:val="left"/>
      <w:pPr>
        <w:ind w:left="2123" w:hanging="720"/>
      </w:pPr>
      <w:rPr>
        <w:rFonts w:ascii="Times New Roman" w:eastAsia="Times New Roman" w:hAnsi="Times New Roman" w:cs="Times New Roman" w:hint="default"/>
        <w:spacing w:val="-20"/>
        <w:w w:val="99"/>
        <w:sz w:val="24"/>
        <w:szCs w:val="24"/>
        <w:lang w:val="en-US" w:eastAsia="en-US" w:bidi="en-US"/>
      </w:rPr>
    </w:lvl>
    <w:lvl w:ilvl="5">
      <w:numFmt w:val="bullet"/>
      <w:lvlText w:val="•"/>
      <w:lvlJc w:val="left"/>
      <w:pPr>
        <w:ind w:left="1700" w:hanging="720"/>
      </w:pPr>
      <w:rPr>
        <w:rFonts w:hint="default"/>
        <w:lang w:val="en-US" w:eastAsia="en-US" w:bidi="en-US"/>
      </w:rPr>
    </w:lvl>
    <w:lvl w:ilvl="6">
      <w:numFmt w:val="bullet"/>
      <w:lvlText w:val="•"/>
      <w:lvlJc w:val="left"/>
      <w:pPr>
        <w:ind w:left="1880" w:hanging="720"/>
      </w:pPr>
      <w:rPr>
        <w:rFonts w:hint="default"/>
        <w:lang w:val="en-US" w:eastAsia="en-US" w:bidi="en-US"/>
      </w:rPr>
    </w:lvl>
    <w:lvl w:ilvl="7">
      <w:numFmt w:val="bullet"/>
      <w:lvlText w:val="•"/>
      <w:lvlJc w:val="left"/>
      <w:pPr>
        <w:ind w:left="1980" w:hanging="720"/>
      </w:pPr>
      <w:rPr>
        <w:rFonts w:hint="default"/>
        <w:lang w:val="en-US" w:eastAsia="en-US" w:bidi="en-US"/>
      </w:rPr>
    </w:lvl>
    <w:lvl w:ilvl="8">
      <w:numFmt w:val="bullet"/>
      <w:lvlText w:val="•"/>
      <w:lvlJc w:val="left"/>
      <w:pPr>
        <w:ind w:left="2120" w:hanging="720"/>
      </w:pPr>
      <w:rPr>
        <w:rFonts w:hint="default"/>
        <w:lang w:val="en-US" w:eastAsia="en-US" w:bidi="en-US"/>
      </w:rPr>
    </w:lvl>
  </w:abstractNum>
  <w:abstractNum w:abstractNumId="34" w15:restartNumberingAfterBreak="0">
    <w:nsid w:val="6C9F510C"/>
    <w:multiLevelType w:val="hybridMultilevel"/>
    <w:tmpl w:val="F4363E74"/>
    <w:lvl w:ilvl="0" w:tplc="AA1C7340">
      <w:start w:val="1"/>
      <w:numFmt w:val="decimal"/>
      <w:lvlText w:val="%1."/>
      <w:lvlJc w:val="left"/>
      <w:pPr>
        <w:ind w:left="1146"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E1201C8"/>
    <w:multiLevelType w:val="hybridMultilevel"/>
    <w:tmpl w:val="F440CF0E"/>
    <w:lvl w:ilvl="0" w:tplc="08090019">
      <w:start w:val="1"/>
      <w:numFmt w:val="lowerLetter"/>
      <w:lvlText w:val="%1."/>
      <w:lvlJc w:val="left"/>
      <w:pPr>
        <w:ind w:left="3054"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744E386D"/>
    <w:multiLevelType w:val="hybridMultilevel"/>
    <w:tmpl w:val="23282EB4"/>
    <w:lvl w:ilvl="0" w:tplc="9078E1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7E0D7B59"/>
    <w:multiLevelType w:val="hybridMultilevel"/>
    <w:tmpl w:val="CC9048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439717746">
    <w:abstractNumId w:val="28"/>
  </w:num>
  <w:num w:numId="2" w16cid:durableId="1301961517">
    <w:abstractNumId w:val="22"/>
  </w:num>
  <w:num w:numId="3" w16cid:durableId="29376182">
    <w:abstractNumId w:val="21"/>
  </w:num>
  <w:num w:numId="4" w16cid:durableId="1995644224">
    <w:abstractNumId w:val="33"/>
  </w:num>
  <w:num w:numId="5" w16cid:durableId="697777711">
    <w:abstractNumId w:val="8"/>
  </w:num>
  <w:num w:numId="6" w16cid:durableId="591280236">
    <w:abstractNumId w:val="14"/>
  </w:num>
  <w:num w:numId="7" w16cid:durableId="451636486">
    <w:abstractNumId w:val="3"/>
  </w:num>
  <w:num w:numId="8" w16cid:durableId="1493447209">
    <w:abstractNumId w:val="9"/>
  </w:num>
  <w:num w:numId="9" w16cid:durableId="1038236910">
    <w:abstractNumId w:val="23"/>
  </w:num>
  <w:num w:numId="10" w16cid:durableId="10304985">
    <w:abstractNumId w:val="16"/>
  </w:num>
  <w:num w:numId="11" w16cid:durableId="1407417286">
    <w:abstractNumId w:val="18"/>
  </w:num>
  <w:num w:numId="12" w16cid:durableId="870991062">
    <w:abstractNumId w:val="6"/>
  </w:num>
  <w:num w:numId="13" w16cid:durableId="981467985">
    <w:abstractNumId w:val="17"/>
  </w:num>
  <w:num w:numId="14" w16cid:durableId="630131850">
    <w:abstractNumId w:val="0"/>
  </w:num>
  <w:num w:numId="15" w16cid:durableId="138962579">
    <w:abstractNumId w:val="30"/>
  </w:num>
  <w:num w:numId="16" w16cid:durableId="1317414240">
    <w:abstractNumId w:val="27"/>
  </w:num>
  <w:num w:numId="17" w16cid:durableId="2102023941">
    <w:abstractNumId w:val="15"/>
  </w:num>
  <w:num w:numId="18" w16cid:durableId="1706364804">
    <w:abstractNumId w:val="19"/>
  </w:num>
  <w:num w:numId="19" w16cid:durableId="911889105">
    <w:abstractNumId w:val="4"/>
  </w:num>
  <w:num w:numId="20" w16cid:durableId="2064326607">
    <w:abstractNumId w:val="25"/>
  </w:num>
  <w:num w:numId="21" w16cid:durableId="2086996383">
    <w:abstractNumId w:val="1"/>
  </w:num>
  <w:num w:numId="22" w16cid:durableId="400444062">
    <w:abstractNumId w:val="35"/>
  </w:num>
  <w:num w:numId="23" w16cid:durableId="1928420932">
    <w:abstractNumId w:val="34"/>
  </w:num>
  <w:num w:numId="24" w16cid:durableId="259796401">
    <w:abstractNumId w:val="31"/>
  </w:num>
  <w:num w:numId="25" w16cid:durableId="916866860">
    <w:abstractNumId w:val="29"/>
  </w:num>
  <w:num w:numId="26" w16cid:durableId="1238438960">
    <w:abstractNumId w:val="13"/>
  </w:num>
  <w:num w:numId="27" w16cid:durableId="1633905309">
    <w:abstractNumId w:val="11"/>
  </w:num>
  <w:num w:numId="28" w16cid:durableId="410471000">
    <w:abstractNumId w:val="10"/>
  </w:num>
  <w:num w:numId="29" w16cid:durableId="725954303">
    <w:abstractNumId w:val="32"/>
  </w:num>
  <w:num w:numId="30" w16cid:durableId="2138912336">
    <w:abstractNumId w:val="37"/>
  </w:num>
  <w:num w:numId="31" w16cid:durableId="1515069484">
    <w:abstractNumId w:val="7"/>
  </w:num>
  <w:num w:numId="32" w16cid:durableId="1720745420">
    <w:abstractNumId w:val="26"/>
  </w:num>
  <w:num w:numId="33" w16cid:durableId="465971798">
    <w:abstractNumId w:val="20"/>
  </w:num>
  <w:num w:numId="34" w16cid:durableId="1770808631">
    <w:abstractNumId w:val="24"/>
  </w:num>
  <w:num w:numId="35" w16cid:durableId="139157611">
    <w:abstractNumId w:val="2"/>
  </w:num>
  <w:num w:numId="36" w16cid:durableId="243531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3453357">
    <w:abstractNumId w:val="37"/>
  </w:num>
  <w:num w:numId="38" w16cid:durableId="131407027">
    <w:abstractNumId w:val="12"/>
  </w:num>
  <w:num w:numId="39" w16cid:durableId="1311135371">
    <w:abstractNumId w:val="36"/>
  </w:num>
  <w:num w:numId="40" w16cid:durableId="799542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857"/>
    <w:rsid w:val="00002EC4"/>
    <w:rsid w:val="0002144D"/>
    <w:rsid w:val="00061F65"/>
    <w:rsid w:val="00072588"/>
    <w:rsid w:val="000832EB"/>
    <w:rsid w:val="00092CE7"/>
    <w:rsid w:val="000957A9"/>
    <w:rsid w:val="00097D09"/>
    <w:rsid w:val="000B5972"/>
    <w:rsid w:val="000D3C8F"/>
    <w:rsid w:val="000E0E17"/>
    <w:rsid w:val="000E18B4"/>
    <w:rsid w:val="00107DDB"/>
    <w:rsid w:val="00112FCF"/>
    <w:rsid w:val="00130032"/>
    <w:rsid w:val="00136163"/>
    <w:rsid w:val="001470BE"/>
    <w:rsid w:val="00147A71"/>
    <w:rsid w:val="00155E6D"/>
    <w:rsid w:val="001A2A52"/>
    <w:rsid w:val="001C6FDE"/>
    <w:rsid w:val="001D77EA"/>
    <w:rsid w:val="001E7F4E"/>
    <w:rsid w:val="001F18EB"/>
    <w:rsid w:val="00213D58"/>
    <w:rsid w:val="00236870"/>
    <w:rsid w:val="002769B3"/>
    <w:rsid w:val="00283EC5"/>
    <w:rsid w:val="00290E49"/>
    <w:rsid w:val="002A1FA6"/>
    <w:rsid w:val="002E4C66"/>
    <w:rsid w:val="002E51DF"/>
    <w:rsid w:val="002E611D"/>
    <w:rsid w:val="002F3AE5"/>
    <w:rsid w:val="00331C7A"/>
    <w:rsid w:val="00377D2A"/>
    <w:rsid w:val="003803B3"/>
    <w:rsid w:val="003975B7"/>
    <w:rsid w:val="003C3DAD"/>
    <w:rsid w:val="003C71A5"/>
    <w:rsid w:val="003E57D8"/>
    <w:rsid w:val="003E6D97"/>
    <w:rsid w:val="00405B08"/>
    <w:rsid w:val="00405B52"/>
    <w:rsid w:val="00407E4D"/>
    <w:rsid w:val="0045134F"/>
    <w:rsid w:val="00492F0F"/>
    <w:rsid w:val="004A5465"/>
    <w:rsid w:val="004B6183"/>
    <w:rsid w:val="004E0542"/>
    <w:rsid w:val="004E5C3F"/>
    <w:rsid w:val="0052177F"/>
    <w:rsid w:val="0052566C"/>
    <w:rsid w:val="00525D0E"/>
    <w:rsid w:val="00544BF5"/>
    <w:rsid w:val="00590635"/>
    <w:rsid w:val="00591976"/>
    <w:rsid w:val="005C26EC"/>
    <w:rsid w:val="005D1D49"/>
    <w:rsid w:val="00601480"/>
    <w:rsid w:val="00607C54"/>
    <w:rsid w:val="00611A60"/>
    <w:rsid w:val="00617D3D"/>
    <w:rsid w:val="00622CB8"/>
    <w:rsid w:val="00637C67"/>
    <w:rsid w:val="00646A01"/>
    <w:rsid w:val="00656E48"/>
    <w:rsid w:val="006D2648"/>
    <w:rsid w:val="006E4E2A"/>
    <w:rsid w:val="006F19F1"/>
    <w:rsid w:val="00702857"/>
    <w:rsid w:val="00704B93"/>
    <w:rsid w:val="0071594F"/>
    <w:rsid w:val="00720439"/>
    <w:rsid w:val="0072247F"/>
    <w:rsid w:val="00742433"/>
    <w:rsid w:val="00746CD9"/>
    <w:rsid w:val="007668C0"/>
    <w:rsid w:val="0078500B"/>
    <w:rsid w:val="00787578"/>
    <w:rsid w:val="007F7DE1"/>
    <w:rsid w:val="00806918"/>
    <w:rsid w:val="00830C22"/>
    <w:rsid w:val="0083607E"/>
    <w:rsid w:val="00853BC7"/>
    <w:rsid w:val="00865649"/>
    <w:rsid w:val="00877E25"/>
    <w:rsid w:val="0088639D"/>
    <w:rsid w:val="008A3B23"/>
    <w:rsid w:val="008B1442"/>
    <w:rsid w:val="008C316C"/>
    <w:rsid w:val="008F1445"/>
    <w:rsid w:val="008F5C5F"/>
    <w:rsid w:val="00956BB4"/>
    <w:rsid w:val="0096723C"/>
    <w:rsid w:val="00976B15"/>
    <w:rsid w:val="009A0BC0"/>
    <w:rsid w:val="009D1F72"/>
    <w:rsid w:val="009F7B4A"/>
    <w:rsid w:val="00A37B60"/>
    <w:rsid w:val="00A91389"/>
    <w:rsid w:val="00A96A60"/>
    <w:rsid w:val="00A96E4E"/>
    <w:rsid w:val="00A972FC"/>
    <w:rsid w:val="00B0199C"/>
    <w:rsid w:val="00B13687"/>
    <w:rsid w:val="00B136E4"/>
    <w:rsid w:val="00B3591C"/>
    <w:rsid w:val="00B43450"/>
    <w:rsid w:val="00B46FD1"/>
    <w:rsid w:val="00BF1BDF"/>
    <w:rsid w:val="00C00D0D"/>
    <w:rsid w:val="00C04D8B"/>
    <w:rsid w:val="00C05B78"/>
    <w:rsid w:val="00C10954"/>
    <w:rsid w:val="00C26612"/>
    <w:rsid w:val="00C81F69"/>
    <w:rsid w:val="00CA72AB"/>
    <w:rsid w:val="00CB1B96"/>
    <w:rsid w:val="00CD49B4"/>
    <w:rsid w:val="00CE6FEA"/>
    <w:rsid w:val="00CF66ED"/>
    <w:rsid w:val="00D16ED7"/>
    <w:rsid w:val="00D230B2"/>
    <w:rsid w:val="00D361A4"/>
    <w:rsid w:val="00D657EA"/>
    <w:rsid w:val="00DA456B"/>
    <w:rsid w:val="00DC7012"/>
    <w:rsid w:val="00DE042F"/>
    <w:rsid w:val="00DE3EBA"/>
    <w:rsid w:val="00E30722"/>
    <w:rsid w:val="00E32A2C"/>
    <w:rsid w:val="00E35AE8"/>
    <w:rsid w:val="00E42C61"/>
    <w:rsid w:val="00E448EB"/>
    <w:rsid w:val="00E55810"/>
    <w:rsid w:val="00E66450"/>
    <w:rsid w:val="00E9023A"/>
    <w:rsid w:val="00EC003A"/>
    <w:rsid w:val="00EE4080"/>
    <w:rsid w:val="00EF30BB"/>
    <w:rsid w:val="00F05C12"/>
    <w:rsid w:val="00F27022"/>
    <w:rsid w:val="00F354D0"/>
    <w:rsid w:val="00F66CEB"/>
    <w:rsid w:val="00F66D4E"/>
    <w:rsid w:val="00FA4F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A32333C"/>
  <w15:docId w15:val="{DBCB2DBF-FFA6-4F35-9CA6-337DCB2B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4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30C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FA4F0A"/>
    <w:pPr>
      <w:widowControl w:val="0"/>
      <w:autoSpaceDE w:val="0"/>
      <w:autoSpaceDN w:val="0"/>
      <w:spacing w:before="5"/>
      <w:ind w:left="3329"/>
      <w:jc w:val="center"/>
      <w:outlineLvl w:val="1"/>
    </w:pPr>
    <w:rPr>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ythagorasBody">
    <w:name w:val="Pythagoras_Body"/>
    <w:basedOn w:val="Normal"/>
    <w:qFormat/>
    <w:rsid w:val="00702857"/>
    <w:pPr>
      <w:ind w:firstLine="567"/>
      <w:jc w:val="both"/>
    </w:pPr>
    <w:rPr>
      <w:sz w:val="22"/>
      <w:lang w:val="id-ID"/>
    </w:rPr>
  </w:style>
  <w:style w:type="paragraph" w:customStyle="1" w:styleId="JRPMBody">
    <w:name w:val="JRPM_Body"/>
    <w:basedOn w:val="Normal"/>
    <w:qFormat/>
    <w:rsid w:val="00702857"/>
    <w:pPr>
      <w:ind w:firstLine="567"/>
      <w:jc w:val="both"/>
    </w:pPr>
    <w:rPr>
      <w:sz w:val="22"/>
      <w:lang w:val="id-ID"/>
    </w:rPr>
  </w:style>
  <w:style w:type="paragraph" w:customStyle="1" w:styleId="JRPMTableCaption">
    <w:name w:val="JRPM_TableCaption"/>
    <w:basedOn w:val="Normal"/>
    <w:autoRedefine/>
    <w:qFormat/>
    <w:rsid w:val="00405B52"/>
    <w:pPr>
      <w:spacing w:after="120" w:line="240" w:lineRule="atLeast"/>
      <w:ind w:firstLine="851"/>
      <w:jc w:val="both"/>
    </w:pPr>
    <w:rPr>
      <w:bCs/>
      <w:sz w:val="22"/>
      <w:lang w:eastAsia="id-ID" w:bidi="en-US"/>
    </w:rPr>
  </w:style>
  <w:style w:type="table" w:customStyle="1" w:styleId="PlainTable21">
    <w:name w:val="Plain Table 21"/>
    <w:basedOn w:val="TableNormal"/>
    <w:uiPriority w:val="42"/>
    <w:rsid w:val="00702857"/>
    <w:pPr>
      <w:spacing w:after="0" w:line="240" w:lineRule="auto"/>
    </w:pPr>
    <w:rPr>
      <w:rFonts w:ascii="Times New Roman" w:eastAsia="Times New Roman" w:hAnsi="Times New Roman" w:cs="Times New Roman"/>
      <w:sz w:val="20"/>
      <w:szCs w:val="20"/>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uiPriority w:val="99"/>
    <w:rsid w:val="00702857"/>
    <w:rPr>
      <w:rFonts w:cs="Times New Roman"/>
      <w:color w:val="0000FF"/>
      <w:u w:val="single"/>
    </w:rPr>
  </w:style>
  <w:style w:type="paragraph" w:customStyle="1" w:styleId="PythagorasHeading1">
    <w:name w:val="Pythagoras_Heading 1"/>
    <w:basedOn w:val="Normal"/>
    <w:qFormat/>
    <w:rsid w:val="00702857"/>
    <w:pPr>
      <w:spacing w:before="120" w:after="120"/>
    </w:pPr>
    <w:rPr>
      <w:b/>
      <w:sz w:val="22"/>
      <w:szCs w:val="22"/>
    </w:rPr>
  </w:style>
  <w:style w:type="character" w:customStyle="1" w:styleId="apple-converted-space">
    <w:name w:val="apple-converted-space"/>
    <w:rsid w:val="00702857"/>
  </w:style>
  <w:style w:type="character" w:styleId="Emphasis">
    <w:name w:val="Emphasis"/>
    <w:uiPriority w:val="20"/>
    <w:qFormat/>
    <w:rsid w:val="00702857"/>
    <w:rPr>
      <w:i/>
    </w:rPr>
  </w:style>
  <w:style w:type="paragraph" w:customStyle="1" w:styleId="JRPMReference">
    <w:name w:val="JRPM_Reference"/>
    <w:basedOn w:val="Normal"/>
    <w:qFormat/>
    <w:rsid w:val="00702857"/>
    <w:pPr>
      <w:spacing w:before="120" w:after="120"/>
      <w:ind w:left="567" w:hanging="567"/>
      <w:jc w:val="both"/>
    </w:pPr>
    <w:rPr>
      <w:color w:val="000000"/>
      <w:sz w:val="22"/>
      <w:szCs w:val="22"/>
      <w:lang w:val="id-ID"/>
    </w:rPr>
  </w:style>
  <w:style w:type="paragraph" w:styleId="Header">
    <w:name w:val="header"/>
    <w:basedOn w:val="Normal"/>
    <w:link w:val="HeaderChar"/>
    <w:uiPriority w:val="99"/>
    <w:rsid w:val="00702857"/>
    <w:pPr>
      <w:tabs>
        <w:tab w:val="center" w:pos="4320"/>
        <w:tab w:val="right" w:pos="8640"/>
      </w:tabs>
    </w:pPr>
  </w:style>
  <w:style w:type="character" w:customStyle="1" w:styleId="HeaderChar">
    <w:name w:val="Header Char"/>
    <w:basedOn w:val="DefaultParagraphFont"/>
    <w:link w:val="Header"/>
    <w:uiPriority w:val="99"/>
    <w:rsid w:val="00702857"/>
    <w:rPr>
      <w:rFonts w:ascii="Times New Roman" w:eastAsia="Times New Roman" w:hAnsi="Times New Roman" w:cs="Times New Roman"/>
      <w:sz w:val="24"/>
      <w:szCs w:val="24"/>
      <w:lang w:val="en-US"/>
    </w:rPr>
  </w:style>
  <w:style w:type="paragraph" w:styleId="Footer">
    <w:name w:val="footer"/>
    <w:basedOn w:val="Normal"/>
    <w:link w:val="FooterChar"/>
    <w:uiPriority w:val="99"/>
    <w:rsid w:val="00702857"/>
    <w:pPr>
      <w:tabs>
        <w:tab w:val="center" w:pos="4320"/>
        <w:tab w:val="right" w:pos="8640"/>
      </w:tabs>
    </w:pPr>
  </w:style>
  <w:style w:type="character" w:customStyle="1" w:styleId="FooterChar">
    <w:name w:val="Footer Char"/>
    <w:basedOn w:val="DefaultParagraphFont"/>
    <w:link w:val="Footer"/>
    <w:uiPriority w:val="99"/>
    <w:rsid w:val="00702857"/>
    <w:rPr>
      <w:rFonts w:ascii="Times New Roman" w:eastAsia="Times New Roman" w:hAnsi="Times New Roman" w:cs="Times New Roman"/>
      <w:sz w:val="24"/>
      <w:szCs w:val="24"/>
      <w:lang w:val="en-US"/>
    </w:rPr>
  </w:style>
  <w:style w:type="character" w:customStyle="1" w:styleId="fontstyle01">
    <w:name w:val="fontstyle01"/>
    <w:rsid w:val="00702857"/>
    <w:rPr>
      <w:rFonts w:ascii="Times New Roman" w:hAnsi="Times New Roman" w:cs="Times New Roman" w:hint="default"/>
      <w:b w:val="0"/>
      <w:bCs w:val="0"/>
      <w:i w:val="0"/>
      <w:iCs w:val="0"/>
      <w:color w:val="000000"/>
      <w:sz w:val="22"/>
      <w:szCs w:val="22"/>
    </w:rPr>
  </w:style>
  <w:style w:type="paragraph" w:customStyle="1" w:styleId="PythagorasTitleEnglish">
    <w:name w:val="Pythagoras_Title English"/>
    <w:basedOn w:val="Normal"/>
    <w:qFormat/>
    <w:rsid w:val="000D3C8F"/>
    <w:pPr>
      <w:jc w:val="center"/>
    </w:pPr>
    <w:rPr>
      <w:b/>
      <w:i/>
      <w:noProof/>
      <w:sz w:val="26"/>
      <w:lang w:val="id-ID"/>
    </w:rPr>
  </w:style>
  <w:style w:type="paragraph" w:customStyle="1" w:styleId="PythagorasAuthor">
    <w:name w:val="Pythagoras_Author"/>
    <w:basedOn w:val="Normal"/>
    <w:qFormat/>
    <w:rsid w:val="000D3C8F"/>
    <w:pPr>
      <w:jc w:val="center"/>
    </w:pPr>
    <w:rPr>
      <w:sz w:val="22"/>
      <w:szCs w:val="22"/>
      <w:lang w:val="id-ID"/>
    </w:rPr>
  </w:style>
  <w:style w:type="paragraph" w:customStyle="1" w:styleId="PythagorasAbstrakTitle">
    <w:name w:val="Pythagoras_AbstrakTitle"/>
    <w:basedOn w:val="Normal"/>
    <w:qFormat/>
    <w:rsid w:val="000D3C8F"/>
    <w:pPr>
      <w:spacing w:after="60"/>
      <w:jc w:val="center"/>
    </w:pPr>
    <w:rPr>
      <w:b/>
      <w:sz w:val="22"/>
      <w:lang w:val="id-ID"/>
    </w:rPr>
  </w:style>
  <w:style w:type="paragraph" w:customStyle="1" w:styleId="PythagorasTitle">
    <w:name w:val="Pythagoras_Title"/>
    <w:basedOn w:val="Normal"/>
    <w:qFormat/>
    <w:rsid w:val="000D3C8F"/>
    <w:pPr>
      <w:jc w:val="center"/>
    </w:pPr>
    <w:rPr>
      <w:b/>
      <w:sz w:val="26"/>
      <w:szCs w:val="22"/>
      <w:lang w:val="id-ID"/>
    </w:rPr>
  </w:style>
  <w:style w:type="paragraph" w:customStyle="1" w:styleId="PythagorasAbstractBody">
    <w:name w:val="Pythagoras_AbstractBody"/>
    <w:basedOn w:val="PythagorasTitle"/>
    <w:qFormat/>
    <w:rsid w:val="000D3C8F"/>
    <w:pPr>
      <w:ind w:firstLine="567"/>
      <w:jc w:val="both"/>
    </w:pPr>
    <w:rPr>
      <w:b w:val="0"/>
      <w:sz w:val="22"/>
    </w:rPr>
  </w:style>
  <w:style w:type="paragraph" w:customStyle="1" w:styleId="PythagorasAbstractBodyEnglish">
    <w:name w:val="Pythagoras_AbstractBodyEnglish"/>
    <w:basedOn w:val="Normal"/>
    <w:qFormat/>
    <w:rsid w:val="000D3C8F"/>
    <w:pPr>
      <w:ind w:firstLine="567"/>
      <w:jc w:val="both"/>
    </w:pPr>
    <w:rPr>
      <w:i/>
      <w:sz w:val="22"/>
      <w:szCs w:val="22"/>
      <w:lang w:val="id-ID"/>
    </w:rPr>
  </w:style>
  <w:style w:type="paragraph" w:customStyle="1" w:styleId="PythagorasAbstrakKeywords">
    <w:name w:val="Pythagoras_AbstrakKeywords"/>
    <w:basedOn w:val="PythagorasAbstractBodyEnglish"/>
    <w:qFormat/>
    <w:rsid w:val="000D3C8F"/>
    <w:pPr>
      <w:spacing w:before="60"/>
      <w:ind w:firstLine="0"/>
    </w:pPr>
    <w:rPr>
      <w:i w:val="0"/>
    </w:rPr>
  </w:style>
  <w:style w:type="paragraph" w:customStyle="1" w:styleId="StyleE-JOURNALAbstrakKeywordsBold">
    <w:name w:val="Style E-JOURNAL_AbstrakKeywords + Bold"/>
    <w:basedOn w:val="PythagorasAbstrakKeywords"/>
    <w:rsid w:val="000D3C8F"/>
    <w:pPr>
      <w:spacing w:before="120" w:after="120"/>
    </w:pPr>
    <w:rPr>
      <w:b/>
      <w:bCs/>
      <w:iCs/>
    </w:rPr>
  </w:style>
  <w:style w:type="table" w:customStyle="1" w:styleId="ListTable6Colorful1">
    <w:name w:val="List Table 6 Colorful1"/>
    <w:basedOn w:val="TableNormal"/>
    <w:uiPriority w:val="51"/>
    <w:rsid w:val="00877E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9F7B4A"/>
    <w:pPr>
      <w:widowControl w:val="0"/>
      <w:autoSpaceDE w:val="0"/>
      <w:autoSpaceDN w:val="0"/>
    </w:pPr>
    <w:rPr>
      <w:rFonts w:ascii="Georgia" w:eastAsia="Georgia" w:hAnsi="Georgia" w:cs="Georgia"/>
      <w:sz w:val="16"/>
      <w:szCs w:val="16"/>
    </w:rPr>
  </w:style>
  <w:style w:type="character" w:customStyle="1" w:styleId="BodyTextChar">
    <w:name w:val="Body Text Char"/>
    <w:basedOn w:val="DefaultParagraphFont"/>
    <w:link w:val="BodyText"/>
    <w:uiPriority w:val="1"/>
    <w:rsid w:val="009F7B4A"/>
    <w:rPr>
      <w:rFonts w:ascii="Georgia" w:eastAsia="Georgia" w:hAnsi="Georgia" w:cs="Georgia"/>
      <w:sz w:val="16"/>
      <w:szCs w:val="16"/>
      <w:lang w:val="en-US"/>
    </w:rPr>
  </w:style>
  <w:style w:type="table" w:styleId="TableGrid">
    <w:name w:val="Table Grid"/>
    <w:basedOn w:val="TableNormal"/>
    <w:uiPriority w:val="39"/>
    <w:rsid w:val="00601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0148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60148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2-Accent5">
    <w:name w:val="Medium List 2 Accent 5"/>
    <w:basedOn w:val="TableNormal"/>
    <w:uiPriority w:val="66"/>
    <w:rsid w:val="006014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5">
    <w:name w:val="Light Shading Accent 5"/>
    <w:basedOn w:val="TableNormal"/>
    <w:uiPriority w:val="60"/>
    <w:rsid w:val="0060148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ListParagraph">
    <w:name w:val="List Paragraph"/>
    <w:basedOn w:val="Normal"/>
    <w:uiPriority w:val="1"/>
    <w:qFormat/>
    <w:rsid w:val="003E57D8"/>
    <w:pPr>
      <w:ind w:left="720"/>
      <w:contextualSpacing/>
    </w:pPr>
  </w:style>
  <w:style w:type="character" w:customStyle="1" w:styleId="Heading2Char">
    <w:name w:val="Heading 2 Char"/>
    <w:basedOn w:val="DefaultParagraphFont"/>
    <w:link w:val="Heading2"/>
    <w:uiPriority w:val="9"/>
    <w:rsid w:val="00FA4F0A"/>
    <w:rPr>
      <w:rFonts w:ascii="Times New Roman" w:eastAsia="Times New Roman" w:hAnsi="Times New Roman" w:cs="Times New Roman"/>
      <w:b/>
      <w:bCs/>
      <w:sz w:val="24"/>
      <w:szCs w:val="24"/>
      <w:lang w:val="en-US" w:bidi="en-US"/>
    </w:rPr>
  </w:style>
  <w:style w:type="paragraph" w:customStyle="1" w:styleId="TableParagraph">
    <w:name w:val="Table Paragraph"/>
    <w:basedOn w:val="Normal"/>
    <w:uiPriority w:val="1"/>
    <w:qFormat/>
    <w:rsid w:val="00FA4F0A"/>
    <w:pPr>
      <w:widowControl w:val="0"/>
      <w:autoSpaceDE w:val="0"/>
      <w:autoSpaceDN w:val="0"/>
    </w:pPr>
    <w:rPr>
      <w:sz w:val="22"/>
      <w:szCs w:val="22"/>
      <w:lang w:bidi="en-US"/>
    </w:rPr>
  </w:style>
  <w:style w:type="paragraph" w:styleId="BalloonText">
    <w:name w:val="Balloon Text"/>
    <w:basedOn w:val="Normal"/>
    <w:link w:val="BalloonTextChar"/>
    <w:uiPriority w:val="99"/>
    <w:semiHidden/>
    <w:unhideWhenUsed/>
    <w:rsid w:val="00CA72AB"/>
    <w:rPr>
      <w:rFonts w:ascii="Tahoma" w:hAnsi="Tahoma" w:cs="Tahoma"/>
      <w:sz w:val="16"/>
      <w:szCs w:val="16"/>
    </w:rPr>
  </w:style>
  <w:style w:type="character" w:customStyle="1" w:styleId="BalloonTextChar">
    <w:name w:val="Balloon Text Char"/>
    <w:basedOn w:val="DefaultParagraphFont"/>
    <w:link w:val="BalloonText"/>
    <w:uiPriority w:val="99"/>
    <w:semiHidden/>
    <w:rsid w:val="00CA72AB"/>
    <w:rPr>
      <w:rFonts w:ascii="Tahoma" w:eastAsia="Times New Roman" w:hAnsi="Tahoma" w:cs="Tahoma"/>
      <w:sz w:val="16"/>
      <w:szCs w:val="16"/>
      <w:lang w:val="en-US"/>
    </w:rPr>
  </w:style>
  <w:style w:type="table" w:customStyle="1" w:styleId="TableGrid1">
    <w:name w:val="Table Grid1"/>
    <w:basedOn w:val="TableNormal"/>
    <w:next w:val="TableGrid"/>
    <w:uiPriority w:val="59"/>
    <w:qFormat/>
    <w:rsid w:val="00DE042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0C22"/>
    <w:rPr>
      <w:rFonts w:asciiTheme="majorHAnsi" w:eastAsiaTheme="majorEastAsia" w:hAnsiTheme="majorHAnsi" w:cstheme="majorBidi"/>
      <w:b/>
      <w:bCs/>
      <w:color w:val="2F5496" w:themeColor="accent1" w:themeShade="BF"/>
      <w:sz w:val="28"/>
      <w:szCs w:val="28"/>
      <w:lang w:val="en-US"/>
    </w:rPr>
  </w:style>
  <w:style w:type="character" w:styleId="UnresolvedMention">
    <w:name w:val="Unresolved Mention"/>
    <w:basedOn w:val="DefaultParagraphFont"/>
    <w:uiPriority w:val="99"/>
    <w:semiHidden/>
    <w:unhideWhenUsed/>
    <w:rsid w:val="009A0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7848">
      <w:bodyDiv w:val="1"/>
      <w:marLeft w:val="0"/>
      <w:marRight w:val="0"/>
      <w:marTop w:val="0"/>
      <w:marBottom w:val="0"/>
      <w:divBdr>
        <w:top w:val="none" w:sz="0" w:space="0" w:color="auto"/>
        <w:left w:val="none" w:sz="0" w:space="0" w:color="auto"/>
        <w:bottom w:val="none" w:sz="0" w:space="0" w:color="auto"/>
        <w:right w:val="none" w:sz="0" w:space="0" w:color="auto"/>
      </w:divBdr>
    </w:div>
    <w:div w:id="216355469">
      <w:bodyDiv w:val="1"/>
      <w:marLeft w:val="0"/>
      <w:marRight w:val="0"/>
      <w:marTop w:val="0"/>
      <w:marBottom w:val="0"/>
      <w:divBdr>
        <w:top w:val="none" w:sz="0" w:space="0" w:color="auto"/>
        <w:left w:val="none" w:sz="0" w:space="0" w:color="auto"/>
        <w:bottom w:val="none" w:sz="0" w:space="0" w:color="auto"/>
        <w:right w:val="none" w:sz="0" w:space="0" w:color="auto"/>
      </w:divBdr>
    </w:div>
    <w:div w:id="422189534">
      <w:bodyDiv w:val="1"/>
      <w:marLeft w:val="0"/>
      <w:marRight w:val="0"/>
      <w:marTop w:val="0"/>
      <w:marBottom w:val="0"/>
      <w:divBdr>
        <w:top w:val="none" w:sz="0" w:space="0" w:color="auto"/>
        <w:left w:val="none" w:sz="0" w:space="0" w:color="auto"/>
        <w:bottom w:val="none" w:sz="0" w:space="0" w:color="auto"/>
        <w:right w:val="none" w:sz="0" w:space="0" w:color="auto"/>
      </w:divBdr>
    </w:div>
    <w:div w:id="451676323">
      <w:bodyDiv w:val="1"/>
      <w:marLeft w:val="0"/>
      <w:marRight w:val="0"/>
      <w:marTop w:val="0"/>
      <w:marBottom w:val="0"/>
      <w:divBdr>
        <w:top w:val="none" w:sz="0" w:space="0" w:color="auto"/>
        <w:left w:val="none" w:sz="0" w:space="0" w:color="auto"/>
        <w:bottom w:val="none" w:sz="0" w:space="0" w:color="auto"/>
        <w:right w:val="none" w:sz="0" w:space="0" w:color="auto"/>
      </w:divBdr>
    </w:div>
    <w:div w:id="467170385">
      <w:bodyDiv w:val="1"/>
      <w:marLeft w:val="0"/>
      <w:marRight w:val="0"/>
      <w:marTop w:val="0"/>
      <w:marBottom w:val="0"/>
      <w:divBdr>
        <w:top w:val="none" w:sz="0" w:space="0" w:color="auto"/>
        <w:left w:val="none" w:sz="0" w:space="0" w:color="auto"/>
        <w:bottom w:val="none" w:sz="0" w:space="0" w:color="auto"/>
        <w:right w:val="none" w:sz="0" w:space="0" w:color="auto"/>
      </w:divBdr>
    </w:div>
    <w:div w:id="527451637">
      <w:bodyDiv w:val="1"/>
      <w:marLeft w:val="0"/>
      <w:marRight w:val="0"/>
      <w:marTop w:val="0"/>
      <w:marBottom w:val="0"/>
      <w:divBdr>
        <w:top w:val="none" w:sz="0" w:space="0" w:color="auto"/>
        <w:left w:val="none" w:sz="0" w:space="0" w:color="auto"/>
        <w:bottom w:val="none" w:sz="0" w:space="0" w:color="auto"/>
        <w:right w:val="none" w:sz="0" w:space="0" w:color="auto"/>
      </w:divBdr>
    </w:div>
    <w:div w:id="638072042">
      <w:bodyDiv w:val="1"/>
      <w:marLeft w:val="0"/>
      <w:marRight w:val="0"/>
      <w:marTop w:val="0"/>
      <w:marBottom w:val="0"/>
      <w:divBdr>
        <w:top w:val="none" w:sz="0" w:space="0" w:color="auto"/>
        <w:left w:val="none" w:sz="0" w:space="0" w:color="auto"/>
        <w:bottom w:val="none" w:sz="0" w:space="0" w:color="auto"/>
        <w:right w:val="none" w:sz="0" w:space="0" w:color="auto"/>
      </w:divBdr>
    </w:div>
    <w:div w:id="843127960">
      <w:bodyDiv w:val="1"/>
      <w:marLeft w:val="0"/>
      <w:marRight w:val="0"/>
      <w:marTop w:val="0"/>
      <w:marBottom w:val="0"/>
      <w:divBdr>
        <w:top w:val="none" w:sz="0" w:space="0" w:color="auto"/>
        <w:left w:val="none" w:sz="0" w:space="0" w:color="auto"/>
        <w:bottom w:val="none" w:sz="0" w:space="0" w:color="auto"/>
        <w:right w:val="none" w:sz="0" w:space="0" w:color="auto"/>
      </w:divBdr>
    </w:div>
    <w:div w:id="924728343">
      <w:bodyDiv w:val="1"/>
      <w:marLeft w:val="0"/>
      <w:marRight w:val="0"/>
      <w:marTop w:val="0"/>
      <w:marBottom w:val="0"/>
      <w:divBdr>
        <w:top w:val="none" w:sz="0" w:space="0" w:color="auto"/>
        <w:left w:val="none" w:sz="0" w:space="0" w:color="auto"/>
        <w:bottom w:val="none" w:sz="0" w:space="0" w:color="auto"/>
        <w:right w:val="none" w:sz="0" w:space="0" w:color="auto"/>
      </w:divBdr>
    </w:div>
    <w:div w:id="1028143171">
      <w:bodyDiv w:val="1"/>
      <w:marLeft w:val="0"/>
      <w:marRight w:val="0"/>
      <w:marTop w:val="0"/>
      <w:marBottom w:val="0"/>
      <w:divBdr>
        <w:top w:val="none" w:sz="0" w:space="0" w:color="auto"/>
        <w:left w:val="none" w:sz="0" w:space="0" w:color="auto"/>
        <w:bottom w:val="none" w:sz="0" w:space="0" w:color="auto"/>
        <w:right w:val="none" w:sz="0" w:space="0" w:color="auto"/>
      </w:divBdr>
    </w:div>
    <w:div w:id="1119028469">
      <w:bodyDiv w:val="1"/>
      <w:marLeft w:val="0"/>
      <w:marRight w:val="0"/>
      <w:marTop w:val="0"/>
      <w:marBottom w:val="0"/>
      <w:divBdr>
        <w:top w:val="none" w:sz="0" w:space="0" w:color="auto"/>
        <w:left w:val="none" w:sz="0" w:space="0" w:color="auto"/>
        <w:bottom w:val="none" w:sz="0" w:space="0" w:color="auto"/>
        <w:right w:val="none" w:sz="0" w:space="0" w:color="auto"/>
      </w:divBdr>
    </w:div>
    <w:div w:id="1133017131">
      <w:bodyDiv w:val="1"/>
      <w:marLeft w:val="0"/>
      <w:marRight w:val="0"/>
      <w:marTop w:val="0"/>
      <w:marBottom w:val="0"/>
      <w:divBdr>
        <w:top w:val="none" w:sz="0" w:space="0" w:color="auto"/>
        <w:left w:val="none" w:sz="0" w:space="0" w:color="auto"/>
        <w:bottom w:val="none" w:sz="0" w:space="0" w:color="auto"/>
        <w:right w:val="none" w:sz="0" w:space="0" w:color="auto"/>
      </w:divBdr>
    </w:div>
    <w:div w:id="1170483541">
      <w:bodyDiv w:val="1"/>
      <w:marLeft w:val="0"/>
      <w:marRight w:val="0"/>
      <w:marTop w:val="0"/>
      <w:marBottom w:val="0"/>
      <w:divBdr>
        <w:top w:val="none" w:sz="0" w:space="0" w:color="auto"/>
        <w:left w:val="none" w:sz="0" w:space="0" w:color="auto"/>
        <w:bottom w:val="none" w:sz="0" w:space="0" w:color="auto"/>
        <w:right w:val="none" w:sz="0" w:space="0" w:color="auto"/>
      </w:divBdr>
    </w:div>
    <w:div w:id="1315649469">
      <w:bodyDiv w:val="1"/>
      <w:marLeft w:val="0"/>
      <w:marRight w:val="0"/>
      <w:marTop w:val="0"/>
      <w:marBottom w:val="0"/>
      <w:divBdr>
        <w:top w:val="none" w:sz="0" w:space="0" w:color="auto"/>
        <w:left w:val="none" w:sz="0" w:space="0" w:color="auto"/>
        <w:bottom w:val="none" w:sz="0" w:space="0" w:color="auto"/>
        <w:right w:val="none" w:sz="0" w:space="0" w:color="auto"/>
      </w:divBdr>
    </w:div>
    <w:div w:id="1334338737">
      <w:bodyDiv w:val="1"/>
      <w:marLeft w:val="0"/>
      <w:marRight w:val="0"/>
      <w:marTop w:val="0"/>
      <w:marBottom w:val="0"/>
      <w:divBdr>
        <w:top w:val="none" w:sz="0" w:space="0" w:color="auto"/>
        <w:left w:val="none" w:sz="0" w:space="0" w:color="auto"/>
        <w:bottom w:val="none" w:sz="0" w:space="0" w:color="auto"/>
        <w:right w:val="none" w:sz="0" w:space="0" w:color="auto"/>
      </w:divBdr>
    </w:div>
    <w:div w:id="1442334833">
      <w:bodyDiv w:val="1"/>
      <w:marLeft w:val="0"/>
      <w:marRight w:val="0"/>
      <w:marTop w:val="0"/>
      <w:marBottom w:val="0"/>
      <w:divBdr>
        <w:top w:val="none" w:sz="0" w:space="0" w:color="auto"/>
        <w:left w:val="none" w:sz="0" w:space="0" w:color="auto"/>
        <w:bottom w:val="none" w:sz="0" w:space="0" w:color="auto"/>
        <w:right w:val="none" w:sz="0" w:space="0" w:color="auto"/>
      </w:divBdr>
    </w:div>
    <w:div w:id="1451628034">
      <w:bodyDiv w:val="1"/>
      <w:marLeft w:val="0"/>
      <w:marRight w:val="0"/>
      <w:marTop w:val="0"/>
      <w:marBottom w:val="0"/>
      <w:divBdr>
        <w:top w:val="none" w:sz="0" w:space="0" w:color="auto"/>
        <w:left w:val="none" w:sz="0" w:space="0" w:color="auto"/>
        <w:bottom w:val="none" w:sz="0" w:space="0" w:color="auto"/>
        <w:right w:val="none" w:sz="0" w:space="0" w:color="auto"/>
      </w:divBdr>
    </w:div>
    <w:div w:id="1536192308">
      <w:bodyDiv w:val="1"/>
      <w:marLeft w:val="0"/>
      <w:marRight w:val="0"/>
      <w:marTop w:val="0"/>
      <w:marBottom w:val="0"/>
      <w:divBdr>
        <w:top w:val="none" w:sz="0" w:space="0" w:color="auto"/>
        <w:left w:val="none" w:sz="0" w:space="0" w:color="auto"/>
        <w:bottom w:val="none" w:sz="0" w:space="0" w:color="auto"/>
        <w:right w:val="none" w:sz="0" w:space="0" w:color="auto"/>
      </w:divBdr>
    </w:div>
    <w:div w:id="1690524673">
      <w:bodyDiv w:val="1"/>
      <w:marLeft w:val="0"/>
      <w:marRight w:val="0"/>
      <w:marTop w:val="0"/>
      <w:marBottom w:val="0"/>
      <w:divBdr>
        <w:top w:val="none" w:sz="0" w:space="0" w:color="auto"/>
        <w:left w:val="none" w:sz="0" w:space="0" w:color="auto"/>
        <w:bottom w:val="none" w:sz="0" w:space="0" w:color="auto"/>
        <w:right w:val="none" w:sz="0" w:space="0" w:color="auto"/>
      </w:divBdr>
    </w:div>
    <w:div w:id="1741634488">
      <w:bodyDiv w:val="1"/>
      <w:marLeft w:val="0"/>
      <w:marRight w:val="0"/>
      <w:marTop w:val="0"/>
      <w:marBottom w:val="0"/>
      <w:divBdr>
        <w:top w:val="none" w:sz="0" w:space="0" w:color="auto"/>
        <w:left w:val="none" w:sz="0" w:space="0" w:color="auto"/>
        <w:bottom w:val="none" w:sz="0" w:space="0" w:color="auto"/>
        <w:right w:val="none" w:sz="0" w:space="0" w:color="auto"/>
      </w:divBdr>
    </w:div>
    <w:div w:id="1839611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endnotes" Target="endnotes.xml"/><Relationship Id="rId12" Type="http://schemas.openxmlformats.org/officeDocument/2006/relationships/hyperlink" Target="mailto:Dosen10127@gmail.com" TargetMode="External"/><Relationship Id="rId17" Type="http://schemas.openxmlformats.org/officeDocument/2006/relationships/hyperlink" Target="http://www.beritasatu.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jarpemikiran.com/index.php/Aufklaru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10" Type="http://schemas.openxmlformats.org/officeDocument/2006/relationships/hyperlink" Target="http://pijarpemikiran.com/index.php/Aufklarung" TargetMode="Externa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www.idx.co.id/"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pijarpemikiran.com/index.php/Aufkla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1CA8-9C41-485C-9760-77BA00E0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wiwitkurniawan1987</cp:lastModifiedBy>
  <cp:revision>10</cp:revision>
  <dcterms:created xsi:type="dcterms:W3CDTF">2023-09-07T14:13:00Z</dcterms:created>
  <dcterms:modified xsi:type="dcterms:W3CDTF">2023-12-22T06:46:00Z</dcterms:modified>
</cp:coreProperties>
</file>